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F9" w:rsidRDefault="00081C07" w:rsidP="00081C07">
      <w:pPr>
        <w:jc w:val="center"/>
        <w:rPr>
          <w:b/>
        </w:rPr>
      </w:pPr>
      <w:r w:rsidRPr="00081C07">
        <w:rPr>
          <w:b/>
        </w:rPr>
        <w:t>Informacja dla właścicieli, użytkowników wieczystych lub zarządców obiektów budowanych</w:t>
      </w:r>
    </w:p>
    <w:p w:rsidR="00081C07" w:rsidRDefault="00081C07" w:rsidP="00081C07">
      <w:pPr>
        <w:rPr>
          <w:b/>
        </w:rPr>
      </w:pPr>
    </w:p>
    <w:p w:rsidR="00081C07" w:rsidRDefault="00081C07" w:rsidP="00081C07">
      <w:r w:rsidRPr="00187B76">
        <w:t xml:space="preserve">Prezydent Miasta Ciechanów informuje, że </w:t>
      </w:r>
      <w:r w:rsidR="00187B76" w:rsidRPr="00187B76">
        <w:t>w związku z art. 207 ust. 3 ustawy z dnia 5 grudnia 2024 r. o ochronie ludności i obronie cywilnej</w:t>
      </w:r>
      <w:r w:rsidR="00187B76">
        <w:t xml:space="preserve">, został wprowadzony nowy obowiązek dla właścicieli, użytkowników wieczystych lub zarządców obiektów budowlanych albo ich części, </w:t>
      </w:r>
      <w:r w:rsidR="00DF457F">
        <w:t xml:space="preserve">które przed dniem wejścia w życie ustawy pełniły funkcje budowli ochronnej, w szczególności stanowiły schron lub ukrycie. </w:t>
      </w:r>
    </w:p>
    <w:p w:rsidR="00DF457F" w:rsidRDefault="00DF457F" w:rsidP="00081C07">
      <w:pPr>
        <w:rPr>
          <w:b/>
        </w:rPr>
      </w:pPr>
      <w:r>
        <w:t xml:space="preserve">Ww. osoby zobowiązane są zawiadomić o tym fakcie Prezydenta Miasta Ciechanów w terminie 90 dni od dnia wejścia w życie ustawy tj. </w:t>
      </w:r>
      <w:r>
        <w:rPr>
          <w:b/>
        </w:rPr>
        <w:t>do dnia 31 marca 2025 r.</w:t>
      </w:r>
    </w:p>
    <w:p w:rsidR="00DF457F" w:rsidRDefault="00DF457F" w:rsidP="00081C07">
      <w:pPr>
        <w:rPr>
          <w:b/>
        </w:rPr>
      </w:pPr>
      <w:r>
        <w:rPr>
          <w:b/>
        </w:rPr>
        <w:t>Zawiadomienie powinno zawierać:</w:t>
      </w:r>
    </w:p>
    <w:p w:rsidR="00DF457F" w:rsidRDefault="00DF457F" w:rsidP="00DF457F">
      <w:pPr>
        <w:pStyle w:val="Akapitzlist"/>
        <w:numPr>
          <w:ilvl w:val="0"/>
          <w:numId w:val="1"/>
        </w:numPr>
      </w:pPr>
      <w:r w:rsidRPr="00DF457F">
        <w:t>Adres nieruchomości lub numer działki, na której terenie zlokalizowana</w:t>
      </w:r>
      <w:r>
        <w:t xml:space="preserve"> jest budowla ochronna.</w:t>
      </w:r>
    </w:p>
    <w:p w:rsidR="00DF457F" w:rsidRDefault="00DF457F" w:rsidP="00DF457F">
      <w:pPr>
        <w:pStyle w:val="Akapitzlist"/>
        <w:numPr>
          <w:ilvl w:val="0"/>
          <w:numId w:val="1"/>
        </w:numPr>
      </w:pPr>
      <w:r>
        <w:t>Tytuł prawny lub informacja o sprawowaniu zarządu nad obiektem.</w:t>
      </w:r>
    </w:p>
    <w:p w:rsidR="00DF457F" w:rsidRDefault="00DF457F" w:rsidP="00DF457F">
      <w:pPr>
        <w:pStyle w:val="Akapitzlist"/>
        <w:numPr>
          <w:ilvl w:val="0"/>
          <w:numId w:val="1"/>
        </w:numPr>
      </w:pPr>
      <w:r>
        <w:t>Dane kontaktowe właściciela, użytkowników wieczystych lub zarządców.</w:t>
      </w:r>
    </w:p>
    <w:p w:rsidR="00DF457F" w:rsidRDefault="00DF457F" w:rsidP="00DF457F">
      <w:pPr>
        <w:rPr>
          <w:b/>
        </w:rPr>
      </w:pPr>
      <w:r>
        <w:rPr>
          <w:b/>
        </w:rPr>
        <w:t>Zgłoszenia można przekazać:</w:t>
      </w:r>
    </w:p>
    <w:p w:rsidR="00DF457F" w:rsidRPr="00DF457F" w:rsidRDefault="00DF457F" w:rsidP="00DF457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Osobiście </w:t>
      </w:r>
      <w:r>
        <w:t>w Urzędzie Miasta Ciechanów – Ratusz, pok. Nr 122).</w:t>
      </w:r>
    </w:p>
    <w:p w:rsidR="00DF457F" w:rsidRPr="00DF457F" w:rsidRDefault="00DF457F" w:rsidP="00DF457F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Pisemnie </w:t>
      </w:r>
      <w:r>
        <w:t>na adres: Urząd Miasta Ciechanów, Plac Jana Pawła II 6, 06-400 Ciechanów.</w:t>
      </w:r>
    </w:p>
    <w:p w:rsidR="00DF457F" w:rsidRPr="00DF457F" w:rsidRDefault="00DF457F" w:rsidP="00805F99">
      <w:pPr>
        <w:pStyle w:val="Akapitzlist"/>
        <w:numPr>
          <w:ilvl w:val="0"/>
          <w:numId w:val="2"/>
        </w:numPr>
        <w:rPr>
          <w:b/>
        </w:rPr>
      </w:pPr>
      <w:r w:rsidRPr="00DF457F">
        <w:rPr>
          <w:b/>
        </w:rPr>
        <w:t xml:space="preserve">Elektronicznie: </w:t>
      </w:r>
      <w:r>
        <w:t xml:space="preserve">na adres e-mail </w:t>
      </w:r>
      <w:hyperlink r:id="rId5" w:history="1">
        <w:r w:rsidRPr="003679FB">
          <w:rPr>
            <w:rStyle w:val="Hipercze"/>
          </w:rPr>
          <w:t>boi@umciechanow.pl</w:t>
        </w:r>
      </w:hyperlink>
      <w:r>
        <w:t xml:space="preserve">, </w:t>
      </w:r>
      <w:proofErr w:type="spellStart"/>
      <w:r>
        <w:t>ePUAP</w:t>
      </w:r>
      <w:proofErr w:type="spellEnd"/>
      <w:r>
        <w:t xml:space="preserve"> ESP: </w:t>
      </w:r>
      <w:r w:rsidRPr="00DF457F">
        <w:t>/</w:t>
      </w:r>
      <w:proofErr w:type="spellStart"/>
      <w:r w:rsidRPr="00DF457F">
        <w:t>ciechanow</w:t>
      </w:r>
      <w:proofErr w:type="spellEnd"/>
      <w:r w:rsidRPr="00DF457F">
        <w:t>/skrytka</w:t>
      </w:r>
      <w:r>
        <w:t xml:space="preserve">, adres do e-doręczeń: </w:t>
      </w:r>
      <w:r>
        <w:tab/>
        <w:t>AE:PL-55671-46930-WSTVS-19</w:t>
      </w:r>
      <w:bookmarkStart w:id="0" w:name="_GoBack"/>
      <w:bookmarkEnd w:id="0"/>
    </w:p>
    <w:sectPr w:rsidR="00DF457F" w:rsidRPr="00DF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B40CB"/>
    <w:multiLevelType w:val="hybridMultilevel"/>
    <w:tmpl w:val="F9467DD6"/>
    <w:lvl w:ilvl="0" w:tplc="2B5E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073FC"/>
    <w:multiLevelType w:val="hybridMultilevel"/>
    <w:tmpl w:val="D27A2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07"/>
    <w:rsid w:val="00081C07"/>
    <w:rsid w:val="00187B76"/>
    <w:rsid w:val="00C25EF9"/>
    <w:rsid w:val="00D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CC527-A5DF-4BB1-B21F-0449CB6A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5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5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i@um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Lipowski</dc:creator>
  <cp:keywords/>
  <dc:description/>
  <cp:lastModifiedBy>Radosław Lipowski</cp:lastModifiedBy>
  <cp:revision>1</cp:revision>
  <dcterms:created xsi:type="dcterms:W3CDTF">2025-03-17T13:31:00Z</dcterms:created>
  <dcterms:modified xsi:type="dcterms:W3CDTF">2025-03-17T14:05:00Z</dcterms:modified>
</cp:coreProperties>
</file>