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5C2FEF" w14:textId="77777777" w:rsidR="00AA6446" w:rsidRDefault="00AA6446" w:rsidP="00AA6446"/>
    <w:p w14:paraId="39D1BD4E" w14:textId="2FA984F1" w:rsidR="00AA6446" w:rsidRDefault="00AA6446" w:rsidP="00AA6446">
      <w:pPr>
        <w:pStyle w:val="Nagwek1"/>
      </w:pPr>
      <w:r>
        <w:t>Zarządzenie Nr 61/2025</w:t>
      </w:r>
      <w:r>
        <w:br/>
      </w:r>
      <w:r w:rsidRPr="00AA6446">
        <w:rPr>
          <w:sz w:val="28"/>
          <w:szCs w:val="24"/>
        </w:rPr>
        <w:t>Prezydenta Miasta Ciechanów</w:t>
      </w:r>
      <w:r w:rsidRPr="00AA6446">
        <w:rPr>
          <w:sz w:val="28"/>
          <w:szCs w:val="24"/>
        </w:rPr>
        <w:br/>
      </w:r>
      <w:r w:rsidRPr="00AA6446">
        <w:rPr>
          <w:sz w:val="28"/>
          <w:szCs w:val="24"/>
        </w:rPr>
        <w:t>z dnia 11 lutego 2025</w:t>
      </w:r>
    </w:p>
    <w:p w14:paraId="3E583DAA" w14:textId="77777777" w:rsidR="00AA6446" w:rsidRDefault="00AA6446" w:rsidP="00AA6446"/>
    <w:p w14:paraId="44F1DCE6" w14:textId="38D1AED4" w:rsidR="00AA6446" w:rsidRDefault="00AA6446" w:rsidP="00AA6446">
      <w:pPr>
        <w:pStyle w:val="Lidtekstu"/>
      </w:pPr>
      <w:r>
        <w:t>w sprawie ogłoszenia konkursu ofert na wydzierżawienie lokali użytkowych na okres 3 lat  położonych przy ul. Płońskiej 28 - ZIELONY TARG oraz określenia regulaminu konkursu na najem tych lokali.</w:t>
      </w:r>
    </w:p>
    <w:p w14:paraId="5702F918" w14:textId="77777777" w:rsidR="00AA6446" w:rsidRDefault="00AA6446" w:rsidP="00AA6446">
      <w:r>
        <w:t>Na podstawie art. 30 ust. 2 pkt 3  ustawy z dnia 8 marca 1990 roku o samorządzie gminnym (tj. Dz. U. z 2024 r. poz. 1465, 1572, 1907, 1940 ) art. 25 ust.1  ustawy z dnia 21 sierpnia 1997 r. o gospodarce nieruchomościami (Dz.U. z 2024 r., poz. 1145, 1222, 1717, 1881), zarządzam co następuje:</w:t>
      </w:r>
    </w:p>
    <w:p w14:paraId="2DBEAD44" w14:textId="77777777" w:rsidR="00AA6446" w:rsidRDefault="00AA6446" w:rsidP="00AA6446">
      <w:pPr>
        <w:pStyle w:val="Nagwek2"/>
      </w:pPr>
      <w:r>
        <w:t>§ 1.</w:t>
      </w:r>
    </w:p>
    <w:p w14:paraId="2C96F894" w14:textId="77777777" w:rsidR="00AA6446" w:rsidRDefault="00AA6446" w:rsidP="00AA6446">
      <w:pPr>
        <w:numPr>
          <w:ilvl w:val="0"/>
          <w:numId w:val="14"/>
        </w:numPr>
      </w:pPr>
      <w:r>
        <w:t xml:space="preserve">Ogłaszam konkurs ofert na wydzierżawienie lokali użytkowych nr 7, 13, 17 i 18 na okres 3 lat, położonych przy ul. Płońskiej 28 </w:t>
      </w:r>
      <w:r>
        <w:t>–</w:t>
      </w:r>
      <w:r>
        <w:t xml:space="preserve"> ZIELONY TARG.</w:t>
      </w:r>
    </w:p>
    <w:p w14:paraId="3374DC35" w14:textId="7CFE6182" w:rsidR="00AA6446" w:rsidRDefault="00AA6446" w:rsidP="00AA6446">
      <w:pPr>
        <w:numPr>
          <w:ilvl w:val="0"/>
          <w:numId w:val="14"/>
        </w:numPr>
      </w:pPr>
      <w:r>
        <w:t>Treść ogłoszenia, o którym mowa w ust. 1 stanowi załącznik nr 1 do niniejszego zarządzenia.</w:t>
      </w:r>
    </w:p>
    <w:p w14:paraId="57493845" w14:textId="77777777" w:rsidR="00AA6446" w:rsidRDefault="00AA6446" w:rsidP="00AA6446">
      <w:pPr>
        <w:pStyle w:val="Nagwek2"/>
      </w:pPr>
      <w:r>
        <w:t>§ 2.</w:t>
      </w:r>
    </w:p>
    <w:p w14:paraId="2F00A2AF" w14:textId="77777777" w:rsidR="00AA6446" w:rsidRDefault="00AA6446" w:rsidP="00AA6446">
      <w:r>
        <w:t>Określam Regulamin konkursu ofert, o którym mowa w § 1 w brzmieniu załącznika nr 2 do niniejszego zarządzenia.</w:t>
      </w:r>
    </w:p>
    <w:p w14:paraId="7E099D6A" w14:textId="77777777" w:rsidR="00AA6446" w:rsidRDefault="00AA6446" w:rsidP="007A17E5">
      <w:pPr>
        <w:pStyle w:val="Nagwek2"/>
      </w:pPr>
      <w:r>
        <w:t>§ 3.</w:t>
      </w:r>
    </w:p>
    <w:p w14:paraId="51E8EDE2" w14:textId="77777777" w:rsidR="00AA6446" w:rsidRDefault="00AA6446" w:rsidP="00AA6446">
      <w:r>
        <w:t>Wykonanie zarządzenia powierzam Sekretarzowi Miasta.</w:t>
      </w:r>
    </w:p>
    <w:p w14:paraId="6FFAD309" w14:textId="77777777" w:rsidR="00AA6446" w:rsidRDefault="00AA6446" w:rsidP="00AA6446"/>
    <w:p w14:paraId="047EFB9B" w14:textId="77777777" w:rsidR="00AA6446" w:rsidRDefault="00AA6446" w:rsidP="007A17E5">
      <w:pPr>
        <w:pStyle w:val="Nagwek2"/>
      </w:pPr>
      <w:r>
        <w:t>§4.</w:t>
      </w:r>
    </w:p>
    <w:p w14:paraId="58511DBA" w14:textId="0738C782" w:rsidR="007A17E5" w:rsidRDefault="00AA6446" w:rsidP="00AA6446">
      <w:r>
        <w:t xml:space="preserve"> Zarządzenie wchodzi w życie z dniem podpisania.</w:t>
      </w:r>
    </w:p>
    <w:p w14:paraId="63A96640" w14:textId="49557149" w:rsidR="00AA6446" w:rsidRDefault="007A17E5" w:rsidP="007A17E5">
      <w:pPr>
        <w:pStyle w:val="Nadtytu"/>
      </w:pPr>
      <w:r>
        <w:br w:type="column"/>
      </w:r>
      <w:r>
        <w:lastRenderedPageBreak/>
        <w:t>Z</w:t>
      </w:r>
      <w:r w:rsidR="00AA6446">
        <w:t>ałącznik nr 1</w:t>
      </w:r>
      <w:r>
        <w:br/>
      </w:r>
      <w:r w:rsidR="00AA6446">
        <w:t>do Zarządzenia Nr 61/2025</w:t>
      </w:r>
    </w:p>
    <w:p w14:paraId="31E1E04E" w14:textId="0F0B2634" w:rsidR="00AA6446" w:rsidRDefault="00AA6446" w:rsidP="007A17E5">
      <w:pPr>
        <w:pStyle w:val="Nagwek1"/>
      </w:pPr>
      <w:r>
        <w:t>Ogłoszenie</w:t>
      </w:r>
      <w:r w:rsidR="007A17E5">
        <w:t xml:space="preserve"> </w:t>
      </w:r>
      <w:r>
        <w:t>o konkursie ofert</w:t>
      </w:r>
      <w:r w:rsidR="007A17E5">
        <w:br/>
      </w:r>
      <w:r w:rsidRPr="007A17E5">
        <w:rPr>
          <w:sz w:val="28"/>
          <w:szCs w:val="24"/>
        </w:rPr>
        <w:t>na wydzierżawienie lokali użytkowych nr 7, 13 ,17 i 18 na okres 3 lat, położonych przy ul. Płońskiej 28 - „ZIELONY TARG”</w:t>
      </w:r>
    </w:p>
    <w:p w14:paraId="4166D366" w14:textId="77777777" w:rsidR="00AA6446" w:rsidRDefault="00AA6446" w:rsidP="00AA6446">
      <w:r>
        <w:t>Na podstawie art. 30 ust. 2 pkt 3 ustawy z dnia 8 marca 1990 roku o samorządzie gminnym (tj. Dz. U. z 2024 r. poz. 1465, 1572, 1907, 1940.) art. 25 ust.1 ustawy z dnia 21 sierpnia 1997 r. o gospodarce nieruchomościami (Dz.U. z 2024 r., poz. 1145, 1222, 1717, 1881) zawiadamiam:</w:t>
      </w:r>
    </w:p>
    <w:p w14:paraId="20C8B956" w14:textId="77777777" w:rsidR="00AA6446" w:rsidRDefault="00AA6446" w:rsidP="007A17E5">
      <w:pPr>
        <w:pStyle w:val="Nagwek2"/>
      </w:pPr>
      <w:r>
        <w:t>§1.</w:t>
      </w:r>
    </w:p>
    <w:p w14:paraId="5AB0600D" w14:textId="77777777" w:rsidR="007A17E5" w:rsidRDefault="00AA6446" w:rsidP="00AA6446">
      <w:pPr>
        <w:numPr>
          <w:ilvl w:val="0"/>
          <w:numId w:val="16"/>
        </w:numPr>
      </w:pPr>
      <w:r>
        <w:t>Prezydent Miasta Ciechanów zawiadamia, że z dniem 11 lutego 2025 r. ogłasza konkurs ofert na dzierżawę lokali użytkowych nr 7, 13, 17 i 18 na okres 3 lat, położonych przy ul. Płońskiej 28 - "ZIELONY TARG".</w:t>
      </w:r>
    </w:p>
    <w:p w14:paraId="23918B1D" w14:textId="77777777" w:rsidR="007A17E5" w:rsidRDefault="00AA6446" w:rsidP="00AA6446">
      <w:pPr>
        <w:numPr>
          <w:ilvl w:val="0"/>
          <w:numId w:val="16"/>
        </w:numPr>
      </w:pPr>
      <w:r>
        <w:t>Wzór formularza oferty oraz wykaz dokumentów konkursowych stanowi załącznik nr 1.</w:t>
      </w:r>
    </w:p>
    <w:p w14:paraId="6DB0DD7F" w14:textId="77777777" w:rsidR="007A17E5" w:rsidRDefault="00AA6446" w:rsidP="00AA6446">
      <w:pPr>
        <w:numPr>
          <w:ilvl w:val="0"/>
          <w:numId w:val="16"/>
        </w:numPr>
      </w:pPr>
      <w:r>
        <w:t>Stawka miesięcznego czynszu dzierżawnego za lokal wynosi 1 zł netto za m</w:t>
      </w:r>
      <w:r w:rsidRPr="007A17E5">
        <w:rPr>
          <w:vertAlign w:val="superscript"/>
        </w:rPr>
        <w:t>2</w:t>
      </w:r>
      <w:r>
        <w:t>.</w:t>
      </w:r>
    </w:p>
    <w:p w14:paraId="7D12FA9B" w14:textId="77777777" w:rsidR="007A17E5" w:rsidRDefault="00AA6446" w:rsidP="00AA6446">
      <w:pPr>
        <w:numPr>
          <w:ilvl w:val="0"/>
          <w:numId w:val="16"/>
        </w:numPr>
      </w:pPr>
      <w:r>
        <w:t>Do czynszu dzierżawnego zostanie doliczona opłata za administrowanie częściami wspólnymi w wysokości 307,50 zł brutto.</w:t>
      </w:r>
    </w:p>
    <w:p w14:paraId="58AA05C0" w14:textId="77777777" w:rsidR="007A17E5" w:rsidRDefault="00AA6446" w:rsidP="00AA6446">
      <w:pPr>
        <w:numPr>
          <w:ilvl w:val="0"/>
          <w:numId w:val="16"/>
        </w:numPr>
      </w:pPr>
      <w:r>
        <w:t>Dzierżawca zobowiązany będzie do uiszczenia podatku od nieruchomości po uprzednim złożeniu deklaracji podatkowej.</w:t>
      </w:r>
    </w:p>
    <w:p w14:paraId="37548C8E" w14:textId="77777777" w:rsidR="007A17E5" w:rsidRDefault="00AA6446" w:rsidP="00AA6446">
      <w:pPr>
        <w:numPr>
          <w:ilvl w:val="0"/>
          <w:numId w:val="16"/>
        </w:numPr>
      </w:pPr>
      <w:r>
        <w:t>Oferty należy składać w Biurze Obsługi Interesanta przy ul. Wodnej 1 od 17</w:t>
      </w:r>
      <w:r w:rsidR="007A17E5">
        <w:t xml:space="preserve"> lutego </w:t>
      </w:r>
      <w:r>
        <w:t>2025 r. do 14</w:t>
      </w:r>
      <w:r w:rsidR="007A17E5">
        <w:t xml:space="preserve"> marca </w:t>
      </w:r>
      <w:r>
        <w:t>2025 r.</w:t>
      </w:r>
    </w:p>
    <w:p w14:paraId="11896D66" w14:textId="77777777" w:rsidR="007A17E5" w:rsidRDefault="00AA6446" w:rsidP="00AA6446">
      <w:pPr>
        <w:numPr>
          <w:ilvl w:val="0"/>
          <w:numId w:val="16"/>
        </w:numPr>
      </w:pPr>
      <w:r>
        <w:t xml:space="preserve">Wykaz lokali stanowi </w:t>
      </w:r>
      <w:r w:rsidR="007A17E5">
        <w:t>Z</w:t>
      </w:r>
      <w:r>
        <w:t>ałącznik nr 2 do Ogłoszenia. Projekt, rozmieszczenie oraz metraż lokali dostępny jest do wglądu w Wydziale Organizacyjnym</w:t>
      </w:r>
      <w:r w:rsidR="007A17E5">
        <w:t>,</w:t>
      </w:r>
      <w:r>
        <w:t xml:space="preserve"> pok</w:t>
      </w:r>
      <w:r w:rsidR="007A17E5">
        <w:t>ój</w:t>
      </w:r>
      <w:r>
        <w:t xml:space="preserve"> 202 w budynku przy pl. Jana Pawła II 6 (II piętro).</w:t>
      </w:r>
    </w:p>
    <w:p w14:paraId="05847B04" w14:textId="77777777" w:rsidR="007A17E5" w:rsidRDefault="00AA6446" w:rsidP="00AA6446">
      <w:pPr>
        <w:numPr>
          <w:ilvl w:val="0"/>
          <w:numId w:val="16"/>
        </w:numPr>
      </w:pPr>
      <w:r>
        <w:t>Otwarcie i ocena ofert nastąpi w dniu 18</w:t>
      </w:r>
      <w:r w:rsidR="007A17E5">
        <w:t xml:space="preserve"> marca </w:t>
      </w:r>
      <w:r>
        <w:t>2025 r.</w:t>
      </w:r>
    </w:p>
    <w:p w14:paraId="58F206D1" w14:textId="77777777" w:rsidR="007A17E5" w:rsidRDefault="00AA6446" w:rsidP="00AA6446">
      <w:pPr>
        <w:numPr>
          <w:ilvl w:val="0"/>
          <w:numId w:val="16"/>
        </w:numPr>
      </w:pPr>
      <w:r>
        <w:t>Jeden oferent może złożyć ofertę na jeden lokal.</w:t>
      </w:r>
    </w:p>
    <w:p w14:paraId="2246A268" w14:textId="4CDD1817" w:rsidR="00AA6446" w:rsidRDefault="00AA6446" w:rsidP="00AA6446">
      <w:pPr>
        <w:numPr>
          <w:ilvl w:val="0"/>
          <w:numId w:val="16"/>
        </w:numPr>
      </w:pPr>
      <w:r>
        <w:t>Oferty niekompletne, tj. niezawierające wszystkich wymaganych dokumentów lub oświadczeń uznane zostaną za niespełniające warunków konkursu i odrzucone.</w:t>
      </w:r>
    </w:p>
    <w:p w14:paraId="12F18274" w14:textId="77777777" w:rsidR="00AA6446" w:rsidRDefault="00AA6446" w:rsidP="007A17E5">
      <w:pPr>
        <w:pStyle w:val="Nagwek2"/>
      </w:pPr>
      <w:r>
        <w:t>§ 2.</w:t>
      </w:r>
    </w:p>
    <w:p w14:paraId="1ABD048D" w14:textId="77777777" w:rsidR="00AA6446" w:rsidRDefault="00AA6446" w:rsidP="007A17E5">
      <w:pPr>
        <w:pStyle w:val="Nagwek3"/>
      </w:pPr>
      <w:r>
        <w:t>Ofert nie mogą składać :</w:t>
      </w:r>
    </w:p>
    <w:p w14:paraId="4054C666" w14:textId="77777777" w:rsidR="007A17E5" w:rsidRDefault="00AA6446" w:rsidP="00AA6446">
      <w:pPr>
        <w:numPr>
          <w:ilvl w:val="0"/>
          <w:numId w:val="17"/>
        </w:numPr>
      </w:pPr>
      <w:r>
        <w:tab/>
        <w:t>Oferenci, którzy złożyli oferty w poprzednich konkursach ogłoszonych Zarządzeniem  Nr 15/2024 Prezydenta Miasta Ciechanów z dnia 16 stycznia 2024 roku oraz Zarządzeniem Nr 115/2024 Prezydenta Miasta Ciechanów z dnia 31 maja 2024 roku i ich oferty zostały odrzucone.</w:t>
      </w:r>
    </w:p>
    <w:p w14:paraId="7C30FF0C" w14:textId="77777777" w:rsidR="007A17E5" w:rsidRDefault="00AA6446" w:rsidP="00AA6446">
      <w:pPr>
        <w:numPr>
          <w:ilvl w:val="0"/>
          <w:numId w:val="17"/>
        </w:numPr>
      </w:pPr>
      <w:r>
        <w:lastRenderedPageBreak/>
        <w:t>Odrzuceniu podlegały będą oferty, które będą tożsame z oferowanymi branżami/ usługami wybranymi w konkursie ogłoszonym Zarządzeniem Nr 15/2024 Prezydenta Miasta Ciechanów z dnia 16 stycznia 2024 roku oraz Zarządzeniem  Nr 115/2024 Prezydenta Miasta Ciechanów z dnia 31 maja 2024 roku, tj.</w:t>
      </w:r>
      <w:r w:rsidR="007A17E5">
        <w:t>:</w:t>
      </w:r>
    </w:p>
    <w:p w14:paraId="3BEDE783" w14:textId="77777777" w:rsidR="007A17E5" w:rsidRDefault="00AA6446" w:rsidP="007A17E5">
      <w:pPr>
        <w:numPr>
          <w:ilvl w:val="1"/>
          <w:numId w:val="17"/>
        </w:numPr>
        <w:ind w:left="1276"/>
      </w:pPr>
      <w:r>
        <w:t>produkcja pieców i palenisk, naprawa i konserwacja mebli, projektowanie</w:t>
      </w:r>
    </w:p>
    <w:p w14:paraId="107B0A43" w14:textId="12BE20F8" w:rsidR="007A17E5" w:rsidRDefault="00AA6446" w:rsidP="00AA6446">
      <w:pPr>
        <w:numPr>
          <w:ilvl w:val="1"/>
          <w:numId w:val="17"/>
        </w:numPr>
        <w:ind w:left="1276"/>
      </w:pPr>
      <w:r>
        <w:t xml:space="preserve">piekarnia, art. </w:t>
      </w:r>
      <w:r w:rsidR="007A17E5">
        <w:t>S</w:t>
      </w:r>
      <w:r>
        <w:t>pożywcze</w:t>
      </w:r>
    </w:p>
    <w:p w14:paraId="62921956" w14:textId="77777777" w:rsidR="007A17E5" w:rsidRDefault="00AA6446" w:rsidP="00AA6446">
      <w:pPr>
        <w:numPr>
          <w:ilvl w:val="1"/>
          <w:numId w:val="17"/>
        </w:numPr>
        <w:ind w:left="1276"/>
      </w:pPr>
      <w:r>
        <w:t>gastronomia (restauracja, bistro)</w:t>
      </w:r>
    </w:p>
    <w:p w14:paraId="2BC60028" w14:textId="77777777" w:rsidR="007A17E5" w:rsidRDefault="00AA6446" w:rsidP="00AA6446">
      <w:pPr>
        <w:numPr>
          <w:ilvl w:val="1"/>
          <w:numId w:val="17"/>
        </w:numPr>
        <w:ind w:left="1276"/>
      </w:pPr>
      <w:r>
        <w:t>sprzedaż wędlin, wyrobów tradycyjnych i  garmażeryjnych</w:t>
      </w:r>
    </w:p>
    <w:p w14:paraId="7C06C4FC" w14:textId="77777777" w:rsidR="007A17E5" w:rsidRDefault="00AA6446" w:rsidP="00AA6446">
      <w:pPr>
        <w:numPr>
          <w:ilvl w:val="1"/>
          <w:numId w:val="17"/>
        </w:numPr>
        <w:ind w:left="1276"/>
      </w:pPr>
      <w:r>
        <w:t>naprawa urządzeń i instalacji elektrycznych, naprawa urządzeń AGD</w:t>
      </w:r>
    </w:p>
    <w:p w14:paraId="1198BEF3" w14:textId="77777777" w:rsidR="007A17E5" w:rsidRDefault="00AA6446" w:rsidP="00AA6446">
      <w:pPr>
        <w:numPr>
          <w:ilvl w:val="1"/>
          <w:numId w:val="17"/>
        </w:numPr>
        <w:ind w:left="1276"/>
      </w:pPr>
      <w:r>
        <w:t>fryzjerstwo i pozostałe zabiegi kosmetyczne</w:t>
      </w:r>
    </w:p>
    <w:p w14:paraId="6236DDBC" w14:textId="77777777" w:rsidR="007A17E5" w:rsidRDefault="00AA6446" w:rsidP="00AA6446">
      <w:pPr>
        <w:numPr>
          <w:ilvl w:val="1"/>
          <w:numId w:val="17"/>
        </w:numPr>
        <w:ind w:left="1276"/>
      </w:pPr>
      <w:r>
        <w:t>zajęcia edukacyjne dla dzieci</w:t>
      </w:r>
    </w:p>
    <w:p w14:paraId="00AA0BCF" w14:textId="77777777" w:rsidR="007A17E5" w:rsidRDefault="00AA6446" w:rsidP="00AA6446">
      <w:pPr>
        <w:numPr>
          <w:ilvl w:val="1"/>
          <w:numId w:val="17"/>
        </w:numPr>
        <w:ind w:left="1276"/>
      </w:pPr>
      <w:r>
        <w:t>kwiaciarnia</w:t>
      </w:r>
    </w:p>
    <w:p w14:paraId="7645A9EE" w14:textId="77777777" w:rsidR="007A17E5" w:rsidRDefault="00AA6446" w:rsidP="00AA6446">
      <w:pPr>
        <w:numPr>
          <w:ilvl w:val="1"/>
          <w:numId w:val="17"/>
        </w:numPr>
        <w:ind w:left="1276"/>
      </w:pPr>
      <w:r>
        <w:t>naprawa, renowacja i konserwacja mebli tapicerowanych</w:t>
      </w:r>
    </w:p>
    <w:p w14:paraId="46F9A130" w14:textId="77777777" w:rsidR="007A17E5" w:rsidRDefault="00AA6446" w:rsidP="00AA6446">
      <w:pPr>
        <w:numPr>
          <w:ilvl w:val="1"/>
          <w:numId w:val="17"/>
        </w:numPr>
        <w:ind w:left="1276"/>
      </w:pPr>
      <w:r>
        <w:t>produkcja i handel artykułami z wikliny</w:t>
      </w:r>
    </w:p>
    <w:p w14:paraId="6CC35729" w14:textId="77777777" w:rsidR="007A17E5" w:rsidRDefault="00AA6446" w:rsidP="00AA6446">
      <w:pPr>
        <w:numPr>
          <w:ilvl w:val="1"/>
          <w:numId w:val="17"/>
        </w:numPr>
        <w:ind w:left="1276"/>
      </w:pPr>
      <w:r>
        <w:t>sprzedaż i naprawa komputerów</w:t>
      </w:r>
    </w:p>
    <w:p w14:paraId="708A60C0" w14:textId="77777777" w:rsidR="007A17E5" w:rsidRDefault="00AA6446" w:rsidP="00AA6446">
      <w:pPr>
        <w:numPr>
          <w:ilvl w:val="1"/>
          <w:numId w:val="17"/>
        </w:numPr>
        <w:ind w:left="1276"/>
      </w:pPr>
      <w:r>
        <w:t xml:space="preserve">fotografia </w:t>
      </w:r>
    </w:p>
    <w:p w14:paraId="6050EEF2" w14:textId="59F03E14" w:rsidR="00AA6446" w:rsidRDefault="00AA6446" w:rsidP="00AA6446">
      <w:pPr>
        <w:numPr>
          <w:ilvl w:val="1"/>
          <w:numId w:val="17"/>
        </w:numPr>
        <w:ind w:left="1276"/>
      </w:pPr>
      <w:r>
        <w:t xml:space="preserve">gabinet masażu </w:t>
      </w:r>
    </w:p>
    <w:p w14:paraId="1BEB97E0" w14:textId="77777777" w:rsidR="00AA6446" w:rsidRDefault="00AA6446" w:rsidP="007A17E5">
      <w:pPr>
        <w:pStyle w:val="Nagwek2"/>
      </w:pPr>
      <w:r>
        <w:t>§ 3.</w:t>
      </w:r>
    </w:p>
    <w:p w14:paraId="0011B555" w14:textId="77777777" w:rsidR="007A17E5" w:rsidRDefault="00AA6446" w:rsidP="00AA6446">
      <w:r>
        <w:t xml:space="preserve"> Oferent jest związany ofertą 120 dni od daty otwarcia ofert.</w:t>
      </w:r>
    </w:p>
    <w:p w14:paraId="1BEFBD26" w14:textId="1816E80B" w:rsidR="00AA6446" w:rsidRDefault="007A17E5" w:rsidP="007A17E5">
      <w:pPr>
        <w:pStyle w:val="Nadtytu"/>
      </w:pPr>
      <w:r>
        <w:br w:type="column"/>
      </w:r>
      <w:r w:rsidR="00AA6446">
        <w:lastRenderedPageBreak/>
        <w:t>Załącznik nr 2</w:t>
      </w:r>
      <w:r>
        <w:br/>
      </w:r>
      <w:r w:rsidR="00AA6446">
        <w:t>do Zarządzenia Nr 61/2025</w:t>
      </w:r>
    </w:p>
    <w:p w14:paraId="57382A01" w14:textId="52518F94" w:rsidR="00AA6446" w:rsidRDefault="00AA6446" w:rsidP="007A17E5">
      <w:pPr>
        <w:pStyle w:val="Nagwek1"/>
      </w:pPr>
      <w:r>
        <w:t>Regulamin konkursu ofert</w:t>
      </w:r>
      <w:r w:rsidR="007A17E5">
        <w:br/>
      </w:r>
      <w:r w:rsidRPr="007A17E5">
        <w:rPr>
          <w:sz w:val="28"/>
          <w:szCs w:val="24"/>
        </w:rPr>
        <w:t>na wydzierżawienie lokali użytkowych nr 7, 13, 17 i 18  na okres 3 lat, położonych przy ul. Płońskiej 28 - „ZIELONY TARG”</w:t>
      </w:r>
    </w:p>
    <w:p w14:paraId="20B041FB" w14:textId="77777777" w:rsidR="00AA6446" w:rsidRDefault="00AA6446" w:rsidP="007A17E5">
      <w:pPr>
        <w:pStyle w:val="Nagwek2"/>
      </w:pPr>
      <w:r>
        <w:t>§1.</w:t>
      </w:r>
    </w:p>
    <w:p w14:paraId="30336170" w14:textId="77777777" w:rsidR="007A17E5" w:rsidRDefault="00AA6446" w:rsidP="00AA6446">
      <w:pPr>
        <w:numPr>
          <w:ilvl w:val="0"/>
          <w:numId w:val="19"/>
        </w:numPr>
        <w:ind w:left="709" w:hanging="349"/>
      </w:pPr>
      <w:r>
        <w:t>Konkurs ofert ogłasza się poprzez wywieszenie na tablicach ogłoszeń w Urzędzie Miasta Ciechanów przy pl. Jana Pawła II 6 oraz w budynku przy ul. Wodnej 1, a także na stronie:  https://www.umciechanow.pl/ oraz w środkach masowego przekazu.</w:t>
      </w:r>
    </w:p>
    <w:p w14:paraId="1CCA1EBD" w14:textId="77777777" w:rsidR="007A17E5" w:rsidRDefault="00AA6446" w:rsidP="00AA6446">
      <w:pPr>
        <w:numPr>
          <w:ilvl w:val="0"/>
          <w:numId w:val="19"/>
        </w:numPr>
        <w:ind w:left="709" w:hanging="349"/>
      </w:pPr>
      <w:r>
        <w:t>Preferowaną działalnością gospodarczą prowadzoną w lokalach, których dotyczy niniejszy Regulamin to działalność związana z:</w:t>
      </w:r>
    </w:p>
    <w:p w14:paraId="26A7AF6B" w14:textId="77777777" w:rsidR="007A17E5" w:rsidRDefault="00AA6446" w:rsidP="00AA6446">
      <w:pPr>
        <w:numPr>
          <w:ilvl w:val="1"/>
          <w:numId w:val="19"/>
        </w:numPr>
      </w:pPr>
      <w:r>
        <w:t>handlem produktami regionalnymi lub tradycyjnymi;</w:t>
      </w:r>
    </w:p>
    <w:p w14:paraId="3DD385E7" w14:textId="77777777" w:rsidR="007A17E5" w:rsidRDefault="00AA6446" w:rsidP="00AA6446">
      <w:pPr>
        <w:numPr>
          <w:ilvl w:val="1"/>
          <w:numId w:val="19"/>
        </w:numPr>
      </w:pPr>
      <w:r>
        <w:t>handlem produktami organicznymi, prosto od wytwórcy;</w:t>
      </w:r>
    </w:p>
    <w:p w14:paraId="273E84C1" w14:textId="77777777" w:rsidR="00B7360A" w:rsidRDefault="00AA6446" w:rsidP="00AA6446">
      <w:pPr>
        <w:numPr>
          <w:ilvl w:val="1"/>
          <w:numId w:val="19"/>
        </w:numPr>
      </w:pPr>
      <w:r>
        <w:t>handlem wyrobami rzemieślniczymi i rękodziełem, usługami ich wytwarzania;</w:t>
      </w:r>
    </w:p>
    <w:p w14:paraId="793F1626" w14:textId="77777777" w:rsidR="00B7360A" w:rsidRDefault="00AA6446" w:rsidP="00AA6446">
      <w:pPr>
        <w:numPr>
          <w:ilvl w:val="1"/>
          <w:numId w:val="19"/>
        </w:numPr>
      </w:pPr>
      <w:r>
        <w:t>handlem i usługami promującymi świadomość proekologiczną oraz dobre nawyki związane z ochroną środowiska oraz zdrowym stylem życia;</w:t>
      </w:r>
    </w:p>
    <w:p w14:paraId="31CE2490" w14:textId="77777777" w:rsidR="00B7360A" w:rsidRDefault="00AA6446" w:rsidP="00AA6446">
      <w:pPr>
        <w:numPr>
          <w:ilvl w:val="1"/>
          <w:numId w:val="19"/>
        </w:numPr>
      </w:pPr>
      <w:r>
        <w:t>handlem i usługami o charakterze innowacyjnym, w tym z zastosowaniem nowoczesnych technologii;</w:t>
      </w:r>
    </w:p>
    <w:p w14:paraId="5F5792F8" w14:textId="77777777" w:rsidR="00B7360A" w:rsidRDefault="00B7360A" w:rsidP="00AA6446">
      <w:pPr>
        <w:numPr>
          <w:ilvl w:val="1"/>
          <w:numId w:val="19"/>
        </w:numPr>
      </w:pPr>
      <w:r>
        <w:t>o</w:t>
      </w:r>
      <w:r w:rsidR="00AA6446">
        <w:t>ferowaniem produktów i usług niszowych lub niedostępnych na terenie miasta;</w:t>
      </w:r>
    </w:p>
    <w:p w14:paraId="7B4BC5AB" w14:textId="77777777" w:rsidR="00B7360A" w:rsidRDefault="00AA6446" w:rsidP="00AA6446">
      <w:pPr>
        <w:numPr>
          <w:ilvl w:val="1"/>
          <w:numId w:val="19"/>
        </w:numPr>
      </w:pPr>
      <w:r>
        <w:t>usługami naprawczymi (np. szewc, krawiec);</w:t>
      </w:r>
    </w:p>
    <w:p w14:paraId="2CD4F0EA" w14:textId="77777777" w:rsidR="00B7360A" w:rsidRDefault="00AA6446" w:rsidP="00AA6446">
      <w:pPr>
        <w:numPr>
          <w:ilvl w:val="1"/>
          <w:numId w:val="19"/>
        </w:numPr>
      </w:pPr>
      <w:r>
        <w:t>edukacją;</w:t>
      </w:r>
    </w:p>
    <w:p w14:paraId="162279D4" w14:textId="77777777" w:rsidR="00B7360A" w:rsidRDefault="00AA6446" w:rsidP="00AA6446">
      <w:pPr>
        <w:numPr>
          <w:ilvl w:val="1"/>
          <w:numId w:val="19"/>
        </w:numPr>
      </w:pPr>
      <w:r>
        <w:t>handlem i usługami ogrodniczymi.</w:t>
      </w:r>
    </w:p>
    <w:p w14:paraId="719777B7" w14:textId="637BF78C" w:rsidR="00AA6446" w:rsidRDefault="00AA6446" w:rsidP="00AA6446">
      <w:pPr>
        <w:numPr>
          <w:ilvl w:val="0"/>
          <w:numId w:val="19"/>
        </w:numPr>
        <w:ind w:left="709" w:hanging="425"/>
      </w:pPr>
      <w:r>
        <w:t>Oferta działalności gospodarczej związana ze sprzedażą alkoholu, usługami bankowymi lub ubezpieczeniowymi, doradztwem, usługami prawnymi, usługami reklamowymi, pośrednictwem nieruchomościami, hazardem, sprzedażą produktów powodujących lub mogących powodować działania podobne do substancji psychotropowych lub odurzających, w szczególności handel tzw. dopalaczami, nawet jeśli nie są to produkty przeznaczone do spożycia oraz artykułów pirotechnicznych nie otrzymuje punktów w kategoriach oceny punktowej, o której mowa w § 3 ust. 5 pkt 1 i 5.</w:t>
      </w:r>
    </w:p>
    <w:p w14:paraId="5AD892ED" w14:textId="77777777" w:rsidR="00AA6446" w:rsidRDefault="00AA6446" w:rsidP="00B7360A">
      <w:pPr>
        <w:pStyle w:val="Nagwek2"/>
      </w:pPr>
      <w:r>
        <w:t>§ 2.</w:t>
      </w:r>
    </w:p>
    <w:p w14:paraId="65A5CC6F" w14:textId="77777777" w:rsidR="00B7360A" w:rsidRDefault="00AA6446" w:rsidP="00AA6446">
      <w:pPr>
        <w:numPr>
          <w:ilvl w:val="0"/>
          <w:numId w:val="21"/>
        </w:numPr>
        <w:ind w:left="709" w:hanging="349"/>
      </w:pPr>
      <w:r>
        <w:t xml:space="preserve">Oferty należy składać w zamkniętych kopertach z dopiskiem „Oferta na dzierżawę lokalu przy ul. Płońskiej 28 - Zielony Targ” i oznaczeniem lokalu, </w:t>
      </w:r>
      <w:r>
        <w:lastRenderedPageBreak/>
        <w:t>którego oferta dotyczy w terminie określonym w ogłoszeniu o konkursie. Oferta nie złożona we wskazanym terminie lub która wpłynie pocztą po ww. terminie nie będzie objęta procedurą konkursową.</w:t>
      </w:r>
    </w:p>
    <w:p w14:paraId="29BFAE6E" w14:textId="77777777" w:rsidR="00B7360A" w:rsidRDefault="00AA6446" w:rsidP="00AA6446">
      <w:pPr>
        <w:numPr>
          <w:ilvl w:val="0"/>
          <w:numId w:val="21"/>
        </w:numPr>
        <w:ind w:left="709" w:hanging="349"/>
      </w:pPr>
      <w:r>
        <w:t>Oferty powinny zawierać:</w:t>
      </w:r>
    </w:p>
    <w:p w14:paraId="21542FE5" w14:textId="77777777" w:rsidR="00B7360A" w:rsidRDefault="00AA6446" w:rsidP="00AA6446">
      <w:pPr>
        <w:numPr>
          <w:ilvl w:val="1"/>
          <w:numId w:val="21"/>
        </w:numPr>
      </w:pPr>
      <w:r>
        <w:t>Wypełniony formularz ofertowy,</w:t>
      </w:r>
    </w:p>
    <w:p w14:paraId="06C5C5BE" w14:textId="77777777" w:rsidR="00B7360A" w:rsidRDefault="00AA6446" w:rsidP="00AA6446">
      <w:pPr>
        <w:numPr>
          <w:ilvl w:val="1"/>
          <w:numId w:val="21"/>
        </w:numPr>
      </w:pPr>
      <w:r>
        <w:t>Wypełnione i podpisane oświadczenia:</w:t>
      </w:r>
    </w:p>
    <w:p w14:paraId="0697D132" w14:textId="77777777" w:rsidR="00B7360A" w:rsidRDefault="00AA6446" w:rsidP="00AA6446">
      <w:pPr>
        <w:numPr>
          <w:ilvl w:val="2"/>
          <w:numId w:val="21"/>
        </w:numPr>
        <w:ind w:left="1843"/>
      </w:pPr>
      <w:r>
        <w:t>zaświadczenie lub oświadczenie o niezaleganiu z podatkami wobec urzędu skarbowego,</w:t>
      </w:r>
    </w:p>
    <w:p w14:paraId="279168CB" w14:textId="77777777" w:rsidR="00B7360A" w:rsidRDefault="00AA6446" w:rsidP="00AA6446">
      <w:pPr>
        <w:numPr>
          <w:ilvl w:val="2"/>
          <w:numId w:val="21"/>
        </w:numPr>
        <w:ind w:left="1843"/>
      </w:pPr>
      <w:r>
        <w:t>zaświadczenie lub oświadczeniu o niezaleganiu w składkach ZUS/KRUS,</w:t>
      </w:r>
    </w:p>
    <w:p w14:paraId="56508F8B" w14:textId="77777777" w:rsidR="00B7360A" w:rsidRDefault="00AA6446" w:rsidP="00AA6446">
      <w:pPr>
        <w:numPr>
          <w:ilvl w:val="2"/>
          <w:numId w:val="21"/>
        </w:numPr>
        <w:ind w:left="1843"/>
      </w:pPr>
      <w:r>
        <w:t>zaświadczenie lub oświadczenie o niekaralności,</w:t>
      </w:r>
    </w:p>
    <w:p w14:paraId="4F1891C6" w14:textId="67B2ED90" w:rsidR="00AA6446" w:rsidRDefault="00AA6446" w:rsidP="00AA6446">
      <w:pPr>
        <w:numPr>
          <w:ilvl w:val="2"/>
          <w:numId w:val="21"/>
        </w:numPr>
        <w:ind w:left="1843"/>
      </w:pPr>
      <w:r>
        <w:t>oświadczenie o niezaleganiu w podatkach i opłatach lokalnych wobec Gminy Miejskiej Ciechanów.</w:t>
      </w:r>
    </w:p>
    <w:p w14:paraId="369A56C4" w14:textId="77777777" w:rsidR="00AA6446" w:rsidRDefault="00AA6446" w:rsidP="00B7360A">
      <w:pPr>
        <w:pStyle w:val="Nagwek2"/>
      </w:pPr>
      <w:r>
        <w:t>§ 3.</w:t>
      </w:r>
    </w:p>
    <w:p w14:paraId="739AD162" w14:textId="77777777" w:rsidR="00B7360A" w:rsidRDefault="00AA6446" w:rsidP="00AA6446">
      <w:pPr>
        <w:numPr>
          <w:ilvl w:val="0"/>
          <w:numId w:val="23"/>
        </w:numPr>
        <w:ind w:left="709" w:hanging="349"/>
      </w:pPr>
      <w:r>
        <w:t>Oferty na dzierżawę lokali użytkowych opiniuje Zespół do spraw wydzierżawienia lokali użytkowych położonych przy ul. Płońskiej 28. Zespół powołuje Prezydent Miasta Ciechanów w formie odrębnego zarządzenia.</w:t>
      </w:r>
    </w:p>
    <w:p w14:paraId="7D72E06C" w14:textId="77777777" w:rsidR="00B7360A" w:rsidRDefault="00AA6446" w:rsidP="00AA6446">
      <w:pPr>
        <w:numPr>
          <w:ilvl w:val="0"/>
          <w:numId w:val="23"/>
        </w:numPr>
        <w:ind w:left="709" w:hanging="349"/>
      </w:pPr>
      <w:r>
        <w:t xml:space="preserve"> Zespół będzie składał się z co najmniej 3 członków.</w:t>
      </w:r>
    </w:p>
    <w:p w14:paraId="5887E8AE" w14:textId="77777777" w:rsidR="00B7360A" w:rsidRDefault="00AA6446" w:rsidP="00AA6446">
      <w:pPr>
        <w:numPr>
          <w:ilvl w:val="0"/>
          <w:numId w:val="23"/>
        </w:numPr>
        <w:ind w:left="709" w:hanging="349"/>
      </w:pPr>
      <w:r>
        <w:t>W pracach Zespołu mogą uczestniczyć w charakterze obserwatorów inne osoby wyznaczone przez Prezydenta.</w:t>
      </w:r>
    </w:p>
    <w:p w14:paraId="17BBBE2E" w14:textId="77777777" w:rsidR="00B7360A" w:rsidRDefault="00AA6446" w:rsidP="00AA6446">
      <w:pPr>
        <w:numPr>
          <w:ilvl w:val="0"/>
          <w:numId w:val="23"/>
        </w:numPr>
        <w:ind w:left="709" w:hanging="349"/>
      </w:pPr>
      <w:r>
        <w:t>Zespół dokonuje otwarcia kopert z ofertami i ich zaopiniowania na najbliższym posiedzeniu po terminie składania ofert.</w:t>
      </w:r>
    </w:p>
    <w:p w14:paraId="3A505BC3" w14:textId="77777777" w:rsidR="00B7360A" w:rsidRDefault="00AA6446" w:rsidP="00AA6446">
      <w:pPr>
        <w:numPr>
          <w:ilvl w:val="0"/>
          <w:numId w:val="23"/>
        </w:numPr>
        <w:ind w:left="709" w:hanging="349"/>
      </w:pPr>
      <w:r>
        <w:t>Oferty podlegają ocenie punktowej w następujących kategoriach:</w:t>
      </w:r>
    </w:p>
    <w:p w14:paraId="6A92F327" w14:textId="77777777" w:rsidR="00954A6A" w:rsidRDefault="00AA6446" w:rsidP="00AA6446">
      <w:pPr>
        <w:numPr>
          <w:ilvl w:val="1"/>
          <w:numId w:val="23"/>
        </w:numPr>
      </w:pPr>
      <w:r>
        <w:t>zaoferowania prowadzenia w lokalu działalności gospodarczej preferowanej przez Wynajmującego –  0 - 10 pkt;</w:t>
      </w:r>
    </w:p>
    <w:p w14:paraId="2845E786" w14:textId="77777777" w:rsidR="00A23E64" w:rsidRDefault="00AA6446" w:rsidP="00AA6446">
      <w:pPr>
        <w:numPr>
          <w:ilvl w:val="1"/>
          <w:numId w:val="23"/>
        </w:numPr>
      </w:pPr>
      <w:r>
        <w:t>rozpoznawalność marki – 0 - 5 pkt;</w:t>
      </w:r>
    </w:p>
    <w:p w14:paraId="5C829EFC" w14:textId="77777777" w:rsidR="00A23E64" w:rsidRDefault="00AA6446" w:rsidP="00AA6446">
      <w:pPr>
        <w:numPr>
          <w:ilvl w:val="1"/>
          <w:numId w:val="23"/>
        </w:numPr>
      </w:pPr>
      <w:r>
        <w:t>wyposażenie lokalu (np. meble z recyklingu, drewniane, wielkość nakładów finansowych) - 0 - 3 pkt;</w:t>
      </w:r>
    </w:p>
    <w:p w14:paraId="044FEB4A" w14:textId="77777777" w:rsidR="00A23E64" w:rsidRDefault="00AA6446" w:rsidP="00AA6446">
      <w:pPr>
        <w:numPr>
          <w:ilvl w:val="1"/>
          <w:numId w:val="23"/>
        </w:numPr>
      </w:pPr>
      <w:r>
        <w:t>tworzenie nowych miejsc pracy - w zależności od liczby nowo  zatrudnionych osób - 2 pkt za osobę;</w:t>
      </w:r>
    </w:p>
    <w:p w14:paraId="5879CD8B" w14:textId="77777777" w:rsidR="00A23E64" w:rsidRDefault="00AA6446" w:rsidP="00A23E64">
      <w:pPr>
        <w:numPr>
          <w:ilvl w:val="1"/>
          <w:numId w:val="23"/>
        </w:numPr>
      </w:pPr>
      <w:r>
        <w:t>doświadczenie w prowadzeniu działalności gospodarczej</w:t>
      </w:r>
    </w:p>
    <w:p w14:paraId="689CF6A4" w14:textId="037489DB" w:rsidR="00A23E64" w:rsidRDefault="00AA6446" w:rsidP="00A23E64">
      <w:pPr>
        <w:numPr>
          <w:ilvl w:val="2"/>
          <w:numId w:val="23"/>
        </w:numPr>
        <w:ind w:left="1843"/>
      </w:pPr>
      <w:r>
        <w:t xml:space="preserve">od 0 do 2 lat </w:t>
      </w:r>
      <w:r w:rsidR="00A23E64">
        <w:t xml:space="preserve">– </w:t>
      </w:r>
      <w:r>
        <w:t>1 pkt,</w:t>
      </w:r>
    </w:p>
    <w:p w14:paraId="3002A211" w14:textId="77777777" w:rsidR="00A23E64" w:rsidRDefault="00AA6446" w:rsidP="00A23E64">
      <w:pPr>
        <w:numPr>
          <w:ilvl w:val="2"/>
          <w:numId w:val="23"/>
        </w:numPr>
        <w:ind w:left="1843"/>
      </w:pPr>
      <w:r>
        <w:t>od 2 do 5 lat – 2 pkt,</w:t>
      </w:r>
    </w:p>
    <w:p w14:paraId="2ABC4000" w14:textId="33110BE8" w:rsidR="00AA6446" w:rsidRDefault="00AA6446" w:rsidP="00A23E64">
      <w:pPr>
        <w:numPr>
          <w:ilvl w:val="2"/>
          <w:numId w:val="23"/>
        </w:numPr>
        <w:ind w:left="1843"/>
      </w:pPr>
      <w:r>
        <w:t>powyżej 6 lat – 3 pkt.</w:t>
      </w:r>
    </w:p>
    <w:p w14:paraId="68E351E2" w14:textId="77777777" w:rsidR="00AA6446" w:rsidRDefault="00AA6446" w:rsidP="00A23E64">
      <w:pPr>
        <w:pStyle w:val="Nagwek2"/>
      </w:pPr>
      <w:r>
        <w:t>§ 4.</w:t>
      </w:r>
    </w:p>
    <w:p w14:paraId="73C94874" w14:textId="77777777" w:rsidR="00AA6446" w:rsidRDefault="00AA6446" w:rsidP="00AA6446">
      <w:r>
        <w:t>Zespół wybiera ofertę, która zdobędzie największą liczbę punktów.</w:t>
      </w:r>
    </w:p>
    <w:p w14:paraId="0BED85ED" w14:textId="77777777" w:rsidR="00AA6446" w:rsidRDefault="00AA6446" w:rsidP="00A23E64">
      <w:pPr>
        <w:pStyle w:val="Nagwek2"/>
      </w:pPr>
      <w:r>
        <w:lastRenderedPageBreak/>
        <w:t>§ 5.</w:t>
      </w:r>
    </w:p>
    <w:p w14:paraId="32378B46" w14:textId="368366AE" w:rsidR="00AA6446" w:rsidRDefault="00AA6446" w:rsidP="00AA6446">
      <w:r>
        <w:t>W przypadku gdy dwie lub więcej ofert uzyskają tę samą liczbę punktów, Zespół przeprowadza dodatkowe negocjacje z oferentem. Dopuszcza się możliwość zmiany preferowanego lokalu przez Oferenta.</w:t>
      </w:r>
    </w:p>
    <w:p w14:paraId="17E6BC6C" w14:textId="77777777" w:rsidR="00AA6446" w:rsidRDefault="00AA6446" w:rsidP="00A23E64">
      <w:pPr>
        <w:pStyle w:val="Nagwek2"/>
      </w:pPr>
      <w:r>
        <w:t>§ 6.</w:t>
      </w:r>
    </w:p>
    <w:p w14:paraId="09D7335C" w14:textId="77777777" w:rsidR="00AA6446" w:rsidRDefault="00AA6446" w:rsidP="00AA6446">
      <w:r>
        <w:t>Z przeprowadzonego konkursu Zespół sporządza protokół, który zatwierdza Prezydent. Ogłoszenie wyników konkursu następuje w formie pisemnego komunikatu i podlega ogłoszeniu w sposób określony w §1 ust.1.</w:t>
      </w:r>
    </w:p>
    <w:p w14:paraId="1FDA05C6" w14:textId="77777777" w:rsidR="00AA6446" w:rsidRDefault="00AA6446" w:rsidP="00A23E64">
      <w:pPr>
        <w:pStyle w:val="Nagwek2"/>
      </w:pPr>
      <w:r>
        <w:t>§ 7.</w:t>
      </w:r>
    </w:p>
    <w:p w14:paraId="0A1C3CFF" w14:textId="77777777" w:rsidR="00AA6446" w:rsidRDefault="00AA6446" w:rsidP="00A23E64">
      <w:pPr>
        <w:pStyle w:val="Nagwek3"/>
      </w:pPr>
      <w:r>
        <w:t>Do podpisania umowy dzierżawy konieczne będą następujące dane:</w:t>
      </w:r>
    </w:p>
    <w:p w14:paraId="712F5F35" w14:textId="77777777" w:rsidR="00A23E64" w:rsidRDefault="00AA6446" w:rsidP="00AA6446">
      <w:pPr>
        <w:numPr>
          <w:ilvl w:val="3"/>
          <w:numId w:val="21"/>
        </w:numPr>
        <w:ind w:left="993"/>
      </w:pPr>
      <w:r>
        <w:t>oferty osób fizycznych nieprowadzących działalności gospodarczej:</w:t>
      </w:r>
    </w:p>
    <w:p w14:paraId="6ED35605" w14:textId="77777777" w:rsidR="00A23E64" w:rsidRDefault="00AA6446" w:rsidP="00A23E64">
      <w:pPr>
        <w:numPr>
          <w:ilvl w:val="4"/>
          <w:numId w:val="21"/>
        </w:numPr>
        <w:ind w:left="1134"/>
      </w:pPr>
      <w:r>
        <w:t>nr PESEL</w:t>
      </w:r>
    </w:p>
    <w:p w14:paraId="5B205586" w14:textId="77777777" w:rsidR="00A23E64" w:rsidRDefault="00AA6446" w:rsidP="00AA6446">
      <w:pPr>
        <w:numPr>
          <w:ilvl w:val="4"/>
          <w:numId w:val="21"/>
        </w:numPr>
        <w:ind w:left="1134"/>
      </w:pPr>
      <w:r>
        <w:t>nr dowodu osobistego,</w:t>
      </w:r>
    </w:p>
    <w:p w14:paraId="7E45C140" w14:textId="77777777" w:rsidR="00A23E64" w:rsidRDefault="00AA6446" w:rsidP="00AA6446">
      <w:pPr>
        <w:numPr>
          <w:ilvl w:val="3"/>
          <w:numId w:val="21"/>
        </w:numPr>
        <w:ind w:left="709"/>
      </w:pPr>
      <w:r>
        <w:t>oferty osób fizycznych prowadzących działalność gospodarczą:</w:t>
      </w:r>
    </w:p>
    <w:p w14:paraId="5F680B5E" w14:textId="77777777" w:rsidR="00A23E64" w:rsidRDefault="00AA6446" w:rsidP="00AA6446">
      <w:pPr>
        <w:numPr>
          <w:ilvl w:val="4"/>
          <w:numId w:val="21"/>
        </w:numPr>
        <w:ind w:left="1134"/>
      </w:pPr>
      <w:r>
        <w:t>nr PESEL</w:t>
      </w:r>
    </w:p>
    <w:p w14:paraId="6892F7A2" w14:textId="77777777" w:rsidR="00A23E64" w:rsidRDefault="00AA6446" w:rsidP="00AA6446">
      <w:pPr>
        <w:numPr>
          <w:ilvl w:val="4"/>
          <w:numId w:val="21"/>
        </w:numPr>
        <w:ind w:left="1134"/>
      </w:pPr>
      <w:r>
        <w:t>nr dowodu osobistego,</w:t>
      </w:r>
    </w:p>
    <w:p w14:paraId="725C5901" w14:textId="77777777" w:rsidR="00A23E64" w:rsidRDefault="00AA6446" w:rsidP="00AA6446">
      <w:pPr>
        <w:numPr>
          <w:ilvl w:val="4"/>
          <w:numId w:val="21"/>
        </w:numPr>
        <w:ind w:left="1134"/>
      </w:pPr>
      <w:r>
        <w:t>zaświadczenie GUS o nr identyfikacyjnym REGON,</w:t>
      </w:r>
    </w:p>
    <w:p w14:paraId="4890CECE" w14:textId="77777777" w:rsidR="00A23E64" w:rsidRDefault="00AA6446" w:rsidP="00AA6446">
      <w:pPr>
        <w:numPr>
          <w:ilvl w:val="4"/>
          <w:numId w:val="21"/>
        </w:numPr>
        <w:ind w:left="1134"/>
      </w:pPr>
      <w:r>
        <w:t>kserokopię decyzji o nadaniu nr NIP,</w:t>
      </w:r>
    </w:p>
    <w:p w14:paraId="7151D13B" w14:textId="77777777" w:rsidR="00A23E64" w:rsidRDefault="00AA6446" w:rsidP="00AA6446">
      <w:pPr>
        <w:numPr>
          <w:ilvl w:val="4"/>
          <w:numId w:val="21"/>
        </w:numPr>
        <w:ind w:left="1134"/>
      </w:pPr>
      <w:r>
        <w:t>kserokopia wpisu do CEIDG</w:t>
      </w:r>
    </w:p>
    <w:p w14:paraId="5A3CF1AE" w14:textId="77777777" w:rsidR="00A23E64" w:rsidRDefault="00AA6446" w:rsidP="00AA6446">
      <w:pPr>
        <w:numPr>
          <w:ilvl w:val="4"/>
          <w:numId w:val="21"/>
        </w:numPr>
        <w:ind w:left="1134"/>
      </w:pPr>
      <w:r>
        <w:t>zaświadczenie lub oświadczenie o niezaleganiu z podatkami wobec Urzędu Skarbowego, składkami wobec ZUS, o niekaralności i niezaleganiu z podatkami i opłatami lokalnymi wobec Gminy Miejskiej Ciechanów</w:t>
      </w:r>
    </w:p>
    <w:p w14:paraId="69FD4AA2" w14:textId="77777777" w:rsidR="00A23E64" w:rsidRDefault="00AA6446" w:rsidP="00AA6446">
      <w:pPr>
        <w:numPr>
          <w:ilvl w:val="3"/>
          <w:numId w:val="21"/>
        </w:numPr>
        <w:ind w:left="709"/>
      </w:pPr>
      <w:r>
        <w:t>oferty osób prawnych:</w:t>
      </w:r>
    </w:p>
    <w:p w14:paraId="39EFB58A" w14:textId="77777777" w:rsidR="00A23E64" w:rsidRDefault="00AA6446" w:rsidP="00AA6446">
      <w:pPr>
        <w:numPr>
          <w:ilvl w:val="4"/>
          <w:numId w:val="21"/>
        </w:numPr>
        <w:ind w:left="1134"/>
      </w:pPr>
      <w:r>
        <w:t>zaświadczenie GUS o nr identyfikacyjnym REGON,</w:t>
      </w:r>
    </w:p>
    <w:p w14:paraId="6D14CBF9" w14:textId="77777777" w:rsidR="00A23E64" w:rsidRDefault="00AA6446" w:rsidP="00AA6446">
      <w:pPr>
        <w:numPr>
          <w:ilvl w:val="4"/>
          <w:numId w:val="21"/>
        </w:numPr>
        <w:ind w:left="1134"/>
      </w:pPr>
      <w:r>
        <w:t>kserokopię decyzji o nadaniu nr NIP,</w:t>
      </w:r>
    </w:p>
    <w:p w14:paraId="2E26D3B5" w14:textId="77777777" w:rsidR="00A23E64" w:rsidRDefault="00AA6446" w:rsidP="00AA6446">
      <w:pPr>
        <w:numPr>
          <w:ilvl w:val="4"/>
          <w:numId w:val="21"/>
        </w:numPr>
        <w:ind w:left="1134"/>
      </w:pPr>
      <w:r>
        <w:t>odpis z właściwego rejestru,</w:t>
      </w:r>
    </w:p>
    <w:p w14:paraId="185C8D28" w14:textId="5DFE0430" w:rsidR="00AA6446" w:rsidRDefault="00AA6446" w:rsidP="00AA6446">
      <w:pPr>
        <w:numPr>
          <w:ilvl w:val="4"/>
          <w:numId w:val="21"/>
        </w:numPr>
        <w:ind w:left="1134"/>
      </w:pPr>
      <w:r>
        <w:t xml:space="preserve">zaświadczenie lub oświadczenie o niezaleganiu z podatkami wobec Urzędu Skarbowego, składkami wobec ZUS, o niekaralności i niezaleganiu z podatkami </w:t>
      </w:r>
      <w:r w:rsidR="00A23E64">
        <w:t>i</w:t>
      </w:r>
      <w:r>
        <w:t xml:space="preserve"> opłatami lokalnymi wobec Gminy Miejskiej Ciechanów.</w:t>
      </w:r>
    </w:p>
    <w:p w14:paraId="560B05DE" w14:textId="77777777" w:rsidR="00AA6446" w:rsidRDefault="00AA6446" w:rsidP="00A23E64">
      <w:pPr>
        <w:pStyle w:val="Nagwek2"/>
      </w:pPr>
      <w:r>
        <w:t>§ 8.</w:t>
      </w:r>
    </w:p>
    <w:p w14:paraId="23B12400" w14:textId="46790AAB" w:rsidR="00FD46E7" w:rsidRDefault="00AA6446" w:rsidP="00AA6446">
      <w:r>
        <w:t>W przypadku gdy oferent, który wygrał konkurs ofert nie podpisze umowy dzierżawy umowa ta może być podpisana z następnym w kolejności oferentem, który uzyskał kolejną największą liczbę punktów. Nie dotyczy sytuacji, kiedy nie doszło do podpisania umowy z przyczyn nie leżących po stronie oferenta, który konkurs wygrał.</w:t>
      </w:r>
    </w:p>
    <w:sectPr w:rsidR="00FD46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252C2"/>
    <w:multiLevelType w:val="hybridMultilevel"/>
    <w:tmpl w:val="97C6F848"/>
    <w:lvl w:ilvl="0" w:tplc="D408AE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7619EA"/>
    <w:multiLevelType w:val="hybridMultilevel"/>
    <w:tmpl w:val="E55A3AF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6314E"/>
    <w:multiLevelType w:val="hybridMultilevel"/>
    <w:tmpl w:val="6052A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FB6BE3"/>
    <w:multiLevelType w:val="hybridMultilevel"/>
    <w:tmpl w:val="5414FD64"/>
    <w:lvl w:ilvl="0" w:tplc="410830CC">
      <w:start w:val="1"/>
      <w:numFmt w:val="decimal"/>
      <w:lvlText w:val="%1."/>
      <w:lvlJc w:val="left"/>
      <w:pPr>
        <w:ind w:left="4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921BF7"/>
    <w:multiLevelType w:val="hybridMultilevel"/>
    <w:tmpl w:val="B9CEBEE8"/>
    <w:lvl w:ilvl="0" w:tplc="88605FC4">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5908F4E4">
      <w:start w:val="1"/>
      <w:numFmt w:val="decimal"/>
      <w:lvlText w:val="%4)"/>
      <w:lvlJc w:val="left"/>
      <w:pPr>
        <w:ind w:left="3225" w:hanging="705"/>
      </w:pPr>
      <w:rPr>
        <w:rFonts w:hint="default"/>
      </w:rPr>
    </w:lvl>
    <w:lvl w:ilvl="4" w:tplc="04150017">
      <w:start w:val="1"/>
      <w:numFmt w:val="lowerLetter"/>
      <w:lvlText w:val="%5)"/>
      <w:lvlJc w:val="left"/>
      <w:pPr>
        <w:ind w:left="144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65234F"/>
    <w:multiLevelType w:val="hybridMultilevel"/>
    <w:tmpl w:val="7152F4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EE3310"/>
    <w:multiLevelType w:val="hybridMultilevel"/>
    <w:tmpl w:val="0B1A57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0387140"/>
    <w:multiLevelType w:val="hybridMultilevel"/>
    <w:tmpl w:val="59DE0634"/>
    <w:lvl w:ilvl="0" w:tplc="E3E0C940">
      <w:start w:val="1"/>
      <w:numFmt w:val="lowerLetter"/>
      <w:lvlText w:val="%1)"/>
      <w:lvlJc w:val="left"/>
      <w:pPr>
        <w:ind w:left="1872" w:hanging="360"/>
      </w:pPr>
      <w:rPr>
        <w:rFonts w:hint="default"/>
      </w:rPr>
    </w:lvl>
    <w:lvl w:ilvl="1" w:tplc="04150019" w:tentative="1">
      <w:start w:val="1"/>
      <w:numFmt w:val="lowerLetter"/>
      <w:lvlText w:val="%2."/>
      <w:lvlJc w:val="left"/>
      <w:pPr>
        <w:ind w:left="2592" w:hanging="360"/>
      </w:pPr>
    </w:lvl>
    <w:lvl w:ilvl="2" w:tplc="0415001B" w:tentative="1">
      <w:start w:val="1"/>
      <w:numFmt w:val="lowerRoman"/>
      <w:lvlText w:val="%3."/>
      <w:lvlJc w:val="right"/>
      <w:pPr>
        <w:ind w:left="3312" w:hanging="180"/>
      </w:pPr>
    </w:lvl>
    <w:lvl w:ilvl="3" w:tplc="0415000F" w:tentative="1">
      <w:start w:val="1"/>
      <w:numFmt w:val="decimal"/>
      <w:lvlText w:val="%4."/>
      <w:lvlJc w:val="left"/>
      <w:pPr>
        <w:ind w:left="4032" w:hanging="360"/>
      </w:pPr>
    </w:lvl>
    <w:lvl w:ilvl="4" w:tplc="04150019" w:tentative="1">
      <w:start w:val="1"/>
      <w:numFmt w:val="lowerLetter"/>
      <w:lvlText w:val="%5."/>
      <w:lvlJc w:val="left"/>
      <w:pPr>
        <w:ind w:left="4752" w:hanging="360"/>
      </w:pPr>
    </w:lvl>
    <w:lvl w:ilvl="5" w:tplc="0415001B" w:tentative="1">
      <w:start w:val="1"/>
      <w:numFmt w:val="lowerRoman"/>
      <w:lvlText w:val="%6."/>
      <w:lvlJc w:val="right"/>
      <w:pPr>
        <w:ind w:left="5472" w:hanging="180"/>
      </w:pPr>
    </w:lvl>
    <w:lvl w:ilvl="6" w:tplc="0415000F" w:tentative="1">
      <w:start w:val="1"/>
      <w:numFmt w:val="decimal"/>
      <w:lvlText w:val="%7."/>
      <w:lvlJc w:val="left"/>
      <w:pPr>
        <w:ind w:left="6192" w:hanging="360"/>
      </w:pPr>
    </w:lvl>
    <w:lvl w:ilvl="7" w:tplc="04150019" w:tentative="1">
      <w:start w:val="1"/>
      <w:numFmt w:val="lowerLetter"/>
      <w:lvlText w:val="%8."/>
      <w:lvlJc w:val="left"/>
      <w:pPr>
        <w:ind w:left="6912" w:hanging="360"/>
      </w:pPr>
    </w:lvl>
    <w:lvl w:ilvl="8" w:tplc="0415001B" w:tentative="1">
      <w:start w:val="1"/>
      <w:numFmt w:val="lowerRoman"/>
      <w:lvlText w:val="%9."/>
      <w:lvlJc w:val="right"/>
      <w:pPr>
        <w:ind w:left="7632" w:hanging="180"/>
      </w:pPr>
    </w:lvl>
  </w:abstractNum>
  <w:abstractNum w:abstractNumId="8" w15:restartNumberingAfterBreak="0">
    <w:nsid w:val="462F4796"/>
    <w:multiLevelType w:val="hybridMultilevel"/>
    <w:tmpl w:val="A5BCD060"/>
    <w:lvl w:ilvl="0" w:tplc="5C800AD0">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ED78E8"/>
    <w:multiLevelType w:val="hybridMultilevel"/>
    <w:tmpl w:val="1D94F66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4EA273CD"/>
    <w:multiLevelType w:val="hybridMultilevel"/>
    <w:tmpl w:val="3628F7A4"/>
    <w:lvl w:ilvl="0" w:tplc="514E9330">
      <w:start w:val="1"/>
      <w:numFmt w:val="decimal"/>
      <w:lvlText w:val="%1."/>
      <w:lvlJc w:val="left"/>
      <w:pPr>
        <w:ind w:left="1065" w:hanging="705"/>
      </w:pPr>
      <w:rPr>
        <w:rFonts w:hint="default"/>
      </w:rPr>
    </w:lvl>
    <w:lvl w:ilvl="1" w:tplc="04150017">
      <w:start w:val="1"/>
      <w:numFmt w:val="lowerLetter"/>
      <w:lvlText w:val="%2)"/>
      <w:lvlJc w:val="left"/>
      <w:pPr>
        <w:ind w:left="1440" w:hanging="360"/>
      </w:p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C071DC"/>
    <w:multiLevelType w:val="hybridMultilevel"/>
    <w:tmpl w:val="A290D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0B0FAE"/>
    <w:multiLevelType w:val="hybridMultilevel"/>
    <w:tmpl w:val="71428F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86027DD"/>
    <w:multiLevelType w:val="hybridMultilevel"/>
    <w:tmpl w:val="EC6809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77559C"/>
    <w:multiLevelType w:val="hybridMultilevel"/>
    <w:tmpl w:val="0DAC06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4240AF6"/>
    <w:multiLevelType w:val="hybridMultilevel"/>
    <w:tmpl w:val="DDB62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5E601C7"/>
    <w:multiLevelType w:val="hybridMultilevel"/>
    <w:tmpl w:val="A3BAB6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513E0E"/>
    <w:multiLevelType w:val="hybridMultilevel"/>
    <w:tmpl w:val="9C9EE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D470D8B"/>
    <w:multiLevelType w:val="hybridMultilevel"/>
    <w:tmpl w:val="61ECF8F6"/>
    <w:lvl w:ilvl="0" w:tplc="410830CC">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9" w15:restartNumberingAfterBreak="0">
    <w:nsid w:val="6D8D1056"/>
    <w:multiLevelType w:val="hybridMultilevel"/>
    <w:tmpl w:val="DCFC4582"/>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20" w15:restartNumberingAfterBreak="0">
    <w:nsid w:val="6E8A7BC8"/>
    <w:multiLevelType w:val="hybridMultilevel"/>
    <w:tmpl w:val="F41469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8BB6C5E"/>
    <w:multiLevelType w:val="hybridMultilevel"/>
    <w:tmpl w:val="2E54CE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B972C64"/>
    <w:multiLevelType w:val="hybridMultilevel"/>
    <w:tmpl w:val="6A6C3E1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7BE71680"/>
    <w:multiLevelType w:val="hybridMultilevel"/>
    <w:tmpl w:val="5F8CE79A"/>
    <w:lvl w:ilvl="0" w:tplc="73F86EA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562523213">
    <w:abstractNumId w:val="21"/>
  </w:num>
  <w:num w:numId="2" w16cid:durableId="374161289">
    <w:abstractNumId w:val="16"/>
  </w:num>
  <w:num w:numId="3" w16cid:durableId="1349605100">
    <w:abstractNumId w:val="19"/>
  </w:num>
  <w:num w:numId="4" w16cid:durableId="675691026">
    <w:abstractNumId w:val="7"/>
  </w:num>
  <w:num w:numId="5" w16cid:durableId="1446314212">
    <w:abstractNumId w:val="23"/>
  </w:num>
  <w:num w:numId="6" w16cid:durableId="1813938112">
    <w:abstractNumId w:val="11"/>
  </w:num>
  <w:num w:numId="7" w16cid:durableId="41486580">
    <w:abstractNumId w:val="5"/>
  </w:num>
  <w:num w:numId="8" w16cid:durableId="1876237749">
    <w:abstractNumId w:val="9"/>
  </w:num>
  <w:num w:numId="9" w16cid:durableId="569972457">
    <w:abstractNumId w:val="12"/>
  </w:num>
  <w:num w:numId="10" w16cid:durableId="1399862936">
    <w:abstractNumId w:val="2"/>
  </w:num>
  <w:num w:numId="11" w16cid:durableId="12054829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4448048">
    <w:abstractNumId w:val="0"/>
  </w:num>
  <w:num w:numId="13" w16cid:durableId="2069109013">
    <w:abstractNumId w:val="22"/>
  </w:num>
  <w:num w:numId="14" w16cid:durableId="2027245386">
    <w:abstractNumId w:val="18"/>
  </w:num>
  <w:num w:numId="15" w16cid:durableId="212548692">
    <w:abstractNumId w:val="3"/>
  </w:num>
  <w:num w:numId="16" w16cid:durableId="1257206557">
    <w:abstractNumId w:val="15"/>
  </w:num>
  <w:num w:numId="17" w16cid:durableId="144201520">
    <w:abstractNumId w:val="1"/>
  </w:num>
  <w:num w:numId="18" w16cid:durableId="1852526713">
    <w:abstractNumId w:val="20"/>
  </w:num>
  <w:num w:numId="19" w16cid:durableId="1851290819">
    <w:abstractNumId w:val="8"/>
  </w:num>
  <w:num w:numId="20" w16cid:durableId="283851581">
    <w:abstractNumId w:val="14"/>
  </w:num>
  <w:num w:numId="21" w16cid:durableId="434324108">
    <w:abstractNumId w:val="4"/>
  </w:num>
  <w:num w:numId="22" w16cid:durableId="676804973">
    <w:abstractNumId w:val="13"/>
  </w:num>
  <w:num w:numId="23" w16cid:durableId="553011055">
    <w:abstractNumId w:val="10"/>
  </w:num>
  <w:num w:numId="24" w16cid:durableId="14410985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446"/>
    <w:rsid w:val="00033BC9"/>
    <w:rsid w:val="00062C03"/>
    <w:rsid w:val="0007797B"/>
    <w:rsid w:val="000B6C03"/>
    <w:rsid w:val="000C226B"/>
    <w:rsid w:val="000E29FD"/>
    <w:rsid w:val="000F70B4"/>
    <w:rsid w:val="001B02CC"/>
    <w:rsid w:val="001C1151"/>
    <w:rsid w:val="00221881"/>
    <w:rsid w:val="002315EC"/>
    <w:rsid w:val="00242ED7"/>
    <w:rsid w:val="002E6260"/>
    <w:rsid w:val="003000EA"/>
    <w:rsid w:val="00301A49"/>
    <w:rsid w:val="00322839"/>
    <w:rsid w:val="003254CF"/>
    <w:rsid w:val="00326161"/>
    <w:rsid w:val="003326F5"/>
    <w:rsid w:val="00361160"/>
    <w:rsid w:val="0036425D"/>
    <w:rsid w:val="003B29B1"/>
    <w:rsid w:val="003B3228"/>
    <w:rsid w:val="003B4AD8"/>
    <w:rsid w:val="003C19C5"/>
    <w:rsid w:val="003C6B46"/>
    <w:rsid w:val="003D6263"/>
    <w:rsid w:val="00425FCF"/>
    <w:rsid w:val="0045105C"/>
    <w:rsid w:val="0047789E"/>
    <w:rsid w:val="004C39C4"/>
    <w:rsid w:val="0053146F"/>
    <w:rsid w:val="00540E1F"/>
    <w:rsid w:val="005575FA"/>
    <w:rsid w:val="00574545"/>
    <w:rsid w:val="005F05A2"/>
    <w:rsid w:val="005F3668"/>
    <w:rsid w:val="00623D2D"/>
    <w:rsid w:val="00647FE0"/>
    <w:rsid w:val="00670256"/>
    <w:rsid w:val="00676163"/>
    <w:rsid w:val="00730F04"/>
    <w:rsid w:val="007500F0"/>
    <w:rsid w:val="00797AC5"/>
    <w:rsid w:val="007A17E5"/>
    <w:rsid w:val="007F4942"/>
    <w:rsid w:val="007F712A"/>
    <w:rsid w:val="008114F3"/>
    <w:rsid w:val="00851DB1"/>
    <w:rsid w:val="00853CEC"/>
    <w:rsid w:val="00897DE3"/>
    <w:rsid w:val="008B59F2"/>
    <w:rsid w:val="008E50CD"/>
    <w:rsid w:val="009007A9"/>
    <w:rsid w:val="00912EF2"/>
    <w:rsid w:val="009141AA"/>
    <w:rsid w:val="00954A6A"/>
    <w:rsid w:val="009905B1"/>
    <w:rsid w:val="009E7764"/>
    <w:rsid w:val="00A167E6"/>
    <w:rsid w:val="00A23E64"/>
    <w:rsid w:val="00A27EA4"/>
    <w:rsid w:val="00A959C4"/>
    <w:rsid w:val="00AA6446"/>
    <w:rsid w:val="00AE2272"/>
    <w:rsid w:val="00B7360A"/>
    <w:rsid w:val="00B73F46"/>
    <w:rsid w:val="00B83090"/>
    <w:rsid w:val="00BC2F99"/>
    <w:rsid w:val="00BD1CE9"/>
    <w:rsid w:val="00BF5468"/>
    <w:rsid w:val="00C01364"/>
    <w:rsid w:val="00C03E9A"/>
    <w:rsid w:val="00C320B6"/>
    <w:rsid w:val="00C32907"/>
    <w:rsid w:val="00C4570C"/>
    <w:rsid w:val="00C647F7"/>
    <w:rsid w:val="00CB5CD0"/>
    <w:rsid w:val="00CF21FF"/>
    <w:rsid w:val="00D05AF3"/>
    <w:rsid w:val="00D464A4"/>
    <w:rsid w:val="00D55BD1"/>
    <w:rsid w:val="00D80D2F"/>
    <w:rsid w:val="00DA143F"/>
    <w:rsid w:val="00DB5C23"/>
    <w:rsid w:val="00DC5DF3"/>
    <w:rsid w:val="00DE707C"/>
    <w:rsid w:val="00DF26B5"/>
    <w:rsid w:val="00E41D45"/>
    <w:rsid w:val="00E470EF"/>
    <w:rsid w:val="00EA61A2"/>
    <w:rsid w:val="00EA70E3"/>
    <w:rsid w:val="00EC5941"/>
    <w:rsid w:val="00ED5E9E"/>
    <w:rsid w:val="00F07C57"/>
    <w:rsid w:val="00F1056B"/>
    <w:rsid w:val="00F2531C"/>
    <w:rsid w:val="00F633F9"/>
    <w:rsid w:val="00F93BC7"/>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C251"/>
  <w15:chartTrackingRefBased/>
  <w15:docId w15:val="{038BBDB1-E721-4C14-88B7-526EAD75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03"/>
    <w:pPr>
      <w:spacing w:after="120"/>
    </w:pPr>
    <w:rPr>
      <w:sz w:val="24"/>
      <w:szCs w:val="22"/>
      <w:lang w:eastAsia="en-US"/>
    </w:rPr>
  </w:style>
  <w:style w:type="paragraph" w:styleId="Nagwek1">
    <w:name w:val="heading 1"/>
    <w:basedOn w:val="Normalny"/>
    <w:next w:val="Normalny"/>
    <w:link w:val="Nagwek1Znak"/>
    <w:autoRedefine/>
    <w:uiPriority w:val="9"/>
    <w:qFormat/>
    <w:rsid w:val="00E41D45"/>
    <w:pPr>
      <w:keepNext/>
      <w:keepLines/>
      <w:spacing w:after="480"/>
      <w:jc w:val="center"/>
      <w:outlineLvl w:val="0"/>
    </w:pPr>
    <w:rPr>
      <w:rFonts w:eastAsia="Times New Roman"/>
      <w:sz w:val="36"/>
      <w:szCs w:val="32"/>
    </w:rPr>
  </w:style>
  <w:style w:type="paragraph" w:styleId="Nagwek2">
    <w:name w:val="heading 2"/>
    <w:basedOn w:val="Normalny"/>
    <w:next w:val="Normalny"/>
    <w:link w:val="Nagwek2Znak"/>
    <w:autoRedefine/>
    <w:uiPriority w:val="9"/>
    <w:unhideWhenUsed/>
    <w:qFormat/>
    <w:rsid w:val="00AA6446"/>
    <w:pPr>
      <w:keepNext/>
      <w:keepLines/>
      <w:spacing w:before="240" w:after="240"/>
      <w:jc w:val="center"/>
      <w:outlineLvl w:val="1"/>
    </w:pPr>
    <w:rPr>
      <w:rFonts w:eastAsia="Times New Roman"/>
      <w:kern w:val="2"/>
      <w:sz w:val="32"/>
      <w:szCs w:val="26"/>
    </w:rPr>
  </w:style>
  <w:style w:type="paragraph" w:styleId="Nagwek3">
    <w:name w:val="heading 3"/>
    <w:basedOn w:val="Normalny"/>
    <w:next w:val="Normalny"/>
    <w:link w:val="Nagwek3Znak"/>
    <w:autoRedefine/>
    <w:uiPriority w:val="9"/>
    <w:unhideWhenUsed/>
    <w:qFormat/>
    <w:rsid w:val="009007A9"/>
    <w:pPr>
      <w:keepNext/>
      <w:keepLines/>
      <w:spacing w:before="240" w:after="240"/>
      <w:outlineLvl w:val="2"/>
    </w:pPr>
    <w:rPr>
      <w:rFonts w:ascii="Calibri" w:eastAsia="Times New Roman" w:hAnsi="Calibri" w:cs="Arial"/>
      <w:color w:val="00000A"/>
      <w:kern w:val="2"/>
      <w:sz w:val="30"/>
      <w:szCs w:val="28"/>
    </w:rPr>
  </w:style>
  <w:style w:type="paragraph" w:styleId="Nagwek4">
    <w:name w:val="heading 4"/>
    <w:basedOn w:val="Normalny"/>
    <w:next w:val="Normalny"/>
    <w:link w:val="Nagwek4Znak"/>
    <w:autoRedefine/>
    <w:uiPriority w:val="9"/>
    <w:unhideWhenUsed/>
    <w:qFormat/>
    <w:rsid w:val="002E6260"/>
    <w:pPr>
      <w:keepNext/>
      <w:spacing w:before="300" w:after="240"/>
      <w:outlineLvl w:val="3"/>
    </w:pPr>
    <w:rPr>
      <w:rFonts w:eastAsia="Times New Roman"/>
      <w:b/>
      <w:bCs/>
      <w:kern w:val="2"/>
      <w:sz w:val="26"/>
      <w:szCs w:val="26"/>
    </w:rPr>
  </w:style>
  <w:style w:type="paragraph" w:styleId="Nagwek5">
    <w:name w:val="heading 5"/>
    <w:basedOn w:val="Normalny"/>
    <w:next w:val="Normalny"/>
    <w:link w:val="Nagwek5Znak"/>
    <w:autoRedefine/>
    <w:uiPriority w:val="9"/>
    <w:unhideWhenUsed/>
    <w:qFormat/>
    <w:rsid w:val="00F07C57"/>
    <w:pPr>
      <w:spacing w:before="240" w:after="60"/>
      <w:outlineLvl w:val="4"/>
    </w:pPr>
    <w:rPr>
      <w:rFonts w:eastAsia="Times New Roman"/>
      <w:b/>
      <w:bCs/>
      <w:i/>
      <w:iCs/>
      <w:kern w:val="2"/>
      <w:szCs w:val="26"/>
    </w:rPr>
  </w:style>
  <w:style w:type="paragraph" w:styleId="Nagwek6">
    <w:name w:val="heading 6"/>
    <w:basedOn w:val="Normalny"/>
    <w:next w:val="Normalny"/>
    <w:link w:val="Nagwek6Znak"/>
    <w:autoRedefine/>
    <w:uiPriority w:val="9"/>
    <w:unhideWhenUsed/>
    <w:qFormat/>
    <w:rsid w:val="004C39C4"/>
    <w:pPr>
      <w:spacing w:before="240" w:after="60"/>
      <w:outlineLvl w:val="5"/>
    </w:pPr>
    <w:rPr>
      <w:rFonts w:ascii="Gadugi" w:eastAsia="Times New Roman" w:hAnsi="Gadugi"/>
      <w:bCs/>
      <w:kern w:val="2"/>
    </w:rPr>
  </w:style>
  <w:style w:type="paragraph" w:styleId="Nagwek7">
    <w:name w:val="heading 7"/>
    <w:basedOn w:val="Normalny"/>
    <w:next w:val="Normalny"/>
    <w:link w:val="Nagwek7Znak"/>
    <w:autoRedefine/>
    <w:uiPriority w:val="9"/>
    <w:unhideWhenUsed/>
    <w:qFormat/>
    <w:rsid w:val="00F2531C"/>
    <w:pPr>
      <w:keepNext/>
      <w:keepLines/>
      <w:spacing w:before="40"/>
      <w:outlineLvl w:val="6"/>
    </w:pPr>
    <w:rPr>
      <w:rFonts w:ascii="Calibri Light" w:eastAsia="Times New Roman" w:hAnsi="Calibri Light"/>
      <w:i/>
      <w:iCs/>
      <w:color w:val="1F3763"/>
      <w:kern w:val="2"/>
      <w:sz w:val="26"/>
    </w:rPr>
  </w:style>
  <w:style w:type="paragraph" w:styleId="Nagwek8">
    <w:name w:val="heading 8"/>
    <w:basedOn w:val="Normalny"/>
    <w:next w:val="Normalny"/>
    <w:link w:val="Nagwek8Znak"/>
    <w:uiPriority w:val="9"/>
    <w:semiHidden/>
    <w:unhideWhenUsed/>
    <w:qFormat/>
    <w:rsid w:val="00AA6446"/>
    <w:pPr>
      <w:keepNext/>
      <w:keepLines/>
      <w:spacing w:after="0"/>
      <w:outlineLvl w:val="7"/>
    </w:pPr>
    <w:rPr>
      <w:rFonts w:ascii="Calibri" w:eastAsia="Times New Roman" w:hAnsi="Calibri"/>
      <w:i/>
      <w:iCs/>
      <w:color w:val="272727"/>
    </w:rPr>
  </w:style>
  <w:style w:type="paragraph" w:styleId="Nagwek9">
    <w:name w:val="heading 9"/>
    <w:basedOn w:val="Normalny"/>
    <w:next w:val="Normalny"/>
    <w:link w:val="Nagwek9Znak"/>
    <w:uiPriority w:val="9"/>
    <w:semiHidden/>
    <w:unhideWhenUsed/>
    <w:qFormat/>
    <w:rsid w:val="00AA6446"/>
    <w:pPr>
      <w:keepNext/>
      <w:keepLines/>
      <w:spacing w:after="0"/>
      <w:outlineLvl w:val="8"/>
    </w:pPr>
    <w:rPr>
      <w:rFonts w:ascii="Calibri" w:eastAsia="Times New Roman" w:hAnsi="Calibri"/>
      <w:color w:val="272727"/>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AA6446"/>
    <w:rPr>
      <w:rFonts w:eastAsia="Times New Roman"/>
      <w:kern w:val="2"/>
      <w:sz w:val="32"/>
      <w:szCs w:val="26"/>
      <w:lang w:eastAsia="en-US"/>
    </w:rPr>
  </w:style>
  <w:style w:type="character" w:customStyle="1" w:styleId="Nagwek3Znak">
    <w:name w:val="Nagłówek 3 Znak"/>
    <w:link w:val="Nagwek3"/>
    <w:uiPriority w:val="9"/>
    <w:rsid w:val="009007A9"/>
    <w:rPr>
      <w:rFonts w:ascii="Calibri" w:eastAsia="Times New Roman" w:hAnsi="Calibri" w:cs="Arial"/>
      <w:color w:val="00000A"/>
      <w:sz w:val="30"/>
      <w:szCs w:val="28"/>
    </w:rPr>
  </w:style>
  <w:style w:type="character" w:customStyle="1" w:styleId="Nagwek1Znak">
    <w:name w:val="Nagłówek 1 Znak"/>
    <w:link w:val="Nagwek1"/>
    <w:uiPriority w:val="9"/>
    <w:rsid w:val="00E41D45"/>
    <w:rPr>
      <w:rFonts w:eastAsia="Times New Roman" w:cs="Times New Roman"/>
      <w:sz w:val="36"/>
      <w:szCs w:val="32"/>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agwek3"/>
    <w:next w:val="Normalny"/>
    <w:link w:val="TytuZnak"/>
    <w:autoRedefine/>
    <w:uiPriority w:val="10"/>
    <w:qFormat/>
    <w:rsid w:val="003B29B1"/>
    <w:rPr>
      <w:bCs/>
      <w:kern w:val="28"/>
      <w:szCs w:val="32"/>
    </w:rPr>
  </w:style>
  <w:style w:type="character" w:customStyle="1" w:styleId="TytuZnak">
    <w:name w:val="Tytuł Znak"/>
    <w:link w:val="Tytu"/>
    <w:uiPriority w:val="10"/>
    <w:rsid w:val="003B29B1"/>
    <w:rPr>
      <w:rFonts w:eastAsia="Times New Roman" w:cs="Arial"/>
      <w:bCs/>
      <w:color w:val="00000A"/>
      <w:kern w:val="28"/>
      <w:sz w:val="32"/>
      <w:szCs w:val="32"/>
    </w:rPr>
  </w:style>
  <w:style w:type="character" w:customStyle="1" w:styleId="Nagwek4Znak">
    <w:name w:val="Nagłówek 4 Znak"/>
    <w:link w:val="Nagwek4"/>
    <w:uiPriority w:val="9"/>
    <w:rsid w:val="002E6260"/>
    <w:rPr>
      <w:rFonts w:eastAsia="Times New Roman"/>
      <w:b/>
      <w:bCs/>
      <w:sz w:val="26"/>
      <w:szCs w:val="26"/>
    </w:rPr>
  </w:style>
  <w:style w:type="paragraph" w:styleId="Akapitzlist">
    <w:name w:val="List Paragraph"/>
    <w:basedOn w:val="Normalny"/>
    <w:autoRedefine/>
    <w:uiPriority w:val="34"/>
    <w:qFormat/>
    <w:rsid w:val="00EA61A2"/>
    <w:pPr>
      <w:spacing w:line="276" w:lineRule="auto"/>
      <w:ind w:left="720"/>
    </w:pPr>
  </w:style>
  <w:style w:type="character" w:customStyle="1" w:styleId="Nagwek5Znak">
    <w:name w:val="Nagłówek 5 Znak"/>
    <w:link w:val="Nagwek5"/>
    <w:uiPriority w:val="9"/>
    <w:rsid w:val="00F07C57"/>
    <w:rPr>
      <w:rFonts w:eastAsia="Times New Roman"/>
      <w:b/>
      <w:bCs/>
      <w:i/>
      <w:iCs/>
      <w:szCs w:val="26"/>
    </w:rPr>
  </w:style>
  <w:style w:type="paragraph" w:customStyle="1" w:styleId="Nadtytu">
    <w:name w:val="Nadtytuł"/>
    <w:basedOn w:val="Normalny"/>
    <w:link w:val="NadtytuZnak"/>
    <w:autoRedefine/>
    <w:qFormat/>
    <w:rsid w:val="00C03E9A"/>
    <w:pPr>
      <w:spacing w:before="360" w:after="360"/>
      <w:jc w:val="right"/>
    </w:pPr>
    <w:rPr>
      <w:i/>
      <w:kern w:val="2"/>
    </w:rPr>
  </w:style>
  <w:style w:type="character" w:customStyle="1" w:styleId="NadtytuZnak">
    <w:name w:val="Nadtytuł Znak"/>
    <w:link w:val="Nadtytu"/>
    <w:rsid w:val="00C03E9A"/>
    <w:rPr>
      <w:i/>
      <w:szCs w:val="22"/>
    </w:rPr>
  </w:style>
  <w:style w:type="character" w:styleId="Wyrnienieintensywne">
    <w:name w:val="Intense Emphasis"/>
    <w:aliases w:val="Ogłoszenie"/>
    <w:uiPriority w:val="21"/>
    <w:qFormat/>
    <w:rsid w:val="00F93BC7"/>
    <w:rPr>
      <w:rFonts w:ascii="Gadugi" w:hAnsi="Gadugi"/>
      <w:b w:val="0"/>
      <w:i/>
      <w:iCs w:val="0"/>
      <w:color w:val="auto"/>
      <w:sz w:val="26"/>
    </w:rPr>
  </w:style>
  <w:style w:type="character" w:customStyle="1" w:styleId="Nagwek6Znak">
    <w:name w:val="Nagłówek 6 Znak"/>
    <w:link w:val="Nagwek6"/>
    <w:uiPriority w:val="9"/>
    <w:rsid w:val="004C39C4"/>
    <w:rPr>
      <w:rFonts w:ascii="Gadugi" w:eastAsia="Times New Roman" w:hAnsi="Gadugi"/>
      <w:bCs/>
      <w:szCs w:val="22"/>
    </w:rPr>
  </w:style>
  <w:style w:type="paragraph" w:styleId="Cytatintensywny">
    <w:name w:val="Intense Quote"/>
    <w:basedOn w:val="Normalny"/>
    <w:next w:val="Normalny"/>
    <w:link w:val="CytatintensywnyZnak"/>
    <w:autoRedefine/>
    <w:uiPriority w:val="30"/>
    <w:qFormat/>
    <w:rsid w:val="000F70B4"/>
    <w:pPr>
      <w:pBdr>
        <w:top w:val="single" w:sz="4" w:space="10" w:color="4472C4"/>
        <w:bottom w:val="single" w:sz="4" w:space="10" w:color="4472C4"/>
      </w:pBdr>
      <w:spacing w:before="360" w:after="360"/>
      <w:ind w:left="864" w:right="864"/>
      <w:jc w:val="center"/>
    </w:pPr>
    <w:rPr>
      <w:i/>
      <w:iCs/>
      <w:color w:val="1F3864"/>
      <w:kern w:val="2"/>
    </w:rPr>
  </w:style>
  <w:style w:type="character" w:customStyle="1" w:styleId="CytatintensywnyZnak">
    <w:name w:val="Cytat intensywny Znak"/>
    <w:link w:val="Cytatintensywny"/>
    <w:uiPriority w:val="30"/>
    <w:rsid w:val="000F70B4"/>
    <w:rPr>
      <w:i/>
      <w:iCs/>
      <w:color w:val="1F3864"/>
      <w:szCs w:val="22"/>
    </w:rPr>
  </w:style>
  <w:style w:type="paragraph" w:styleId="Bezodstpw">
    <w:name w:val="No Spacing"/>
    <w:aliases w:val="Tytuł tekstu"/>
    <w:basedOn w:val="Tytu"/>
    <w:next w:val="Normalny"/>
    <w:link w:val="BezodstpwZnak"/>
    <w:autoRedefine/>
    <w:uiPriority w:val="1"/>
    <w:qFormat/>
    <w:rsid w:val="00AE2272"/>
  </w:style>
  <w:style w:type="paragraph" w:customStyle="1" w:styleId="Lidtekstu">
    <w:name w:val="Lid tekstu"/>
    <w:basedOn w:val="Podtytu"/>
    <w:link w:val="LidtekstuZnak"/>
    <w:autoRedefine/>
    <w:qFormat/>
    <w:rsid w:val="00897DE3"/>
    <w:pPr>
      <w:jc w:val="left"/>
    </w:pPr>
    <w:rPr>
      <w:rFonts w:ascii="Calibri" w:hAnsi="Calibri"/>
      <w:kern w:val="2"/>
      <w:szCs w:val="26"/>
    </w:rPr>
  </w:style>
  <w:style w:type="character" w:customStyle="1" w:styleId="LidtekstuZnak">
    <w:name w:val="Lid tekstu Znak"/>
    <w:link w:val="Lidtekstu"/>
    <w:rsid w:val="00897DE3"/>
    <w:rPr>
      <w:rFonts w:ascii="Calibri" w:eastAsia="Times New Roman" w:hAnsi="Calibri"/>
      <w:sz w:val="28"/>
      <w:szCs w:val="26"/>
    </w:rPr>
  </w:style>
  <w:style w:type="character" w:customStyle="1" w:styleId="Nagwek7Znak">
    <w:name w:val="Nagłówek 7 Znak"/>
    <w:link w:val="Nagwek7"/>
    <w:uiPriority w:val="9"/>
    <w:rsid w:val="00F2531C"/>
    <w:rPr>
      <w:rFonts w:ascii="Calibri Light" w:eastAsia="Times New Roman" w:hAnsi="Calibri Light" w:cs="Times New Roman"/>
      <w:i/>
      <w:iCs/>
      <w:color w:val="1F3763"/>
      <w:sz w:val="26"/>
      <w:szCs w:val="22"/>
    </w:rPr>
  </w:style>
  <w:style w:type="character" w:customStyle="1" w:styleId="BezodstpwZnak">
    <w:name w:val="Bez odstępów Znak"/>
    <w:aliases w:val="Tytuł tekstu Znak"/>
    <w:link w:val="Bezodstpw"/>
    <w:uiPriority w:val="1"/>
    <w:rsid w:val="00AE2272"/>
    <w:rPr>
      <w:rFonts w:eastAsia="Times New Roman" w:cs="Arial"/>
      <w:bCs/>
      <w:color w:val="00000A"/>
      <w:kern w:val="28"/>
      <w:sz w:val="30"/>
      <w:szCs w:val="32"/>
    </w:rPr>
  </w:style>
  <w:style w:type="paragraph" w:customStyle="1" w:styleId="Link">
    <w:name w:val="Link"/>
    <w:basedOn w:val="NormalnyWeb"/>
    <w:next w:val="Tytu"/>
    <w:link w:val="LinkZnak"/>
    <w:autoRedefine/>
    <w:qFormat/>
    <w:rsid w:val="0047789E"/>
    <w:pPr>
      <w:jc w:val="right"/>
    </w:pPr>
    <w:rPr>
      <w:rFonts w:ascii="Gadugi" w:hAnsi="Gadugi"/>
      <w:i/>
      <w:iCs/>
      <w:kern w:val="2"/>
    </w:rPr>
  </w:style>
  <w:style w:type="character" w:customStyle="1" w:styleId="LinkZnak">
    <w:name w:val="Link Znak"/>
    <w:link w:val="Link"/>
    <w:rsid w:val="0047789E"/>
    <w:rPr>
      <w:rFonts w:ascii="Gadugi" w:hAnsi="Gadugi"/>
      <w:i/>
      <w:iCs/>
    </w:rPr>
  </w:style>
  <w:style w:type="paragraph" w:styleId="HTML-adres">
    <w:name w:val="HTML Address"/>
    <w:basedOn w:val="Normalny"/>
    <w:link w:val="HTML-adresZnak"/>
    <w:uiPriority w:val="99"/>
    <w:semiHidden/>
    <w:unhideWhenUsed/>
    <w:rsid w:val="0047789E"/>
    <w:rPr>
      <w:i/>
      <w:iCs/>
    </w:rPr>
  </w:style>
  <w:style w:type="character" w:customStyle="1" w:styleId="HTML-adresZnak">
    <w:name w:val="HTML - adres Znak"/>
    <w:link w:val="HTML-adres"/>
    <w:uiPriority w:val="99"/>
    <w:semiHidden/>
    <w:rsid w:val="0047789E"/>
    <w:rPr>
      <w:i/>
      <w:iCs/>
      <w:kern w:val="0"/>
      <w:szCs w:val="22"/>
    </w:rPr>
  </w:style>
  <w:style w:type="paragraph" w:styleId="NormalnyWeb">
    <w:name w:val="Normal (Web)"/>
    <w:basedOn w:val="Normalny"/>
    <w:uiPriority w:val="99"/>
    <w:semiHidden/>
    <w:unhideWhenUsed/>
    <w:rsid w:val="0047789E"/>
    <w:rPr>
      <w:rFonts w:ascii="Times New Roman" w:hAnsi="Times New Roman"/>
      <w:szCs w:val="24"/>
    </w:rPr>
  </w:style>
  <w:style w:type="paragraph" w:customStyle="1" w:styleId="podpis">
    <w:name w:val="podpis"/>
    <w:basedOn w:val="Normalny"/>
    <w:autoRedefine/>
    <w:qFormat/>
    <w:rsid w:val="0047789E"/>
    <w:pPr>
      <w:jc w:val="right"/>
    </w:pPr>
    <w:rPr>
      <w:i/>
    </w:rPr>
  </w:style>
  <w:style w:type="character" w:styleId="Uwydatnienie">
    <w:name w:val="Emphasis"/>
    <w:uiPriority w:val="20"/>
    <w:qFormat/>
    <w:rsid w:val="003B3228"/>
    <w:rPr>
      <w:b w:val="0"/>
      <w:i w:val="0"/>
      <w:iCs/>
      <w:color w:val="002060"/>
      <w:sz w:val="26"/>
    </w:rPr>
  </w:style>
  <w:style w:type="character" w:customStyle="1" w:styleId="Nagwek8Znak">
    <w:name w:val="Nagłówek 8 Znak"/>
    <w:link w:val="Nagwek8"/>
    <w:uiPriority w:val="9"/>
    <w:semiHidden/>
    <w:rsid w:val="00AA6446"/>
    <w:rPr>
      <w:rFonts w:ascii="Calibri" w:eastAsia="Times New Roman" w:hAnsi="Calibri" w:cs="Times New Roman"/>
      <w:i/>
      <w:iCs/>
      <w:color w:val="272727"/>
      <w:kern w:val="0"/>
      <w:szCs w:val="22"/>
    </w:rPr>
  </w:style>
  <w:style w:type="character" w:customStyle="1" w:styleId="Nagwek9Znak">
    <w:name w:val="Nagłówek 9 Znak"/>
    <w:link w:val="Nagwek9"/>
    <w:uiPriority w:val="9"/>
    <w:semiHidden/>
    <w:rsid w:val="00AA6446"/>
    <w:rPr>
      <w:rFonts w:ascii="Calibri" w:eastAsia="Times New Roman" w:hAnsi="Calibri" w:cs="Times New Roman"/>
      <w:color w:val="272727"/>
      <w:kern w:val="0"/>
      <w:szCs w:val="22"/>
    </w:rPr>
  </w:style>
  <w:style w:type="paragraph" w:styleId="Cytat">
    <w:name w:val="Quote"/>
    <w:basedOn w:val="Normalny"/>
    <w:next w:val="Normalny"/>
    <w:link w:val="CytatZnak"/>
    <w:uiPriority w:val="29"/>
    <w:qFormat/>
    <w:rsid w:val="00AA6446"/>
    <w:pPr>
      <w:spacing w:before="160" w:after="160"/>
      <w:jc w:val="center"/>
    </w:pPr>
    <w:rPr>
      <w:i/>
      <w:iCs/>
      <w:color w:val="404040"/>
    </w:rPr>
  </w:style>
  <w:style w:type="character" w:customStyle="1" w:styleId="CytatZnak">
    <w:name w:val="Cytat Znak"/>
    <w:link w:val="Cytat"/>
    <w:uiPriority w:val="29"/>
    <w:rsid w:val="00AA6446"/>
    <w:rPr>
      <w:i/>
      <w:iCs/>
      <w:color w:val="404040"/>
      <w:kern w:val="0"/>
      <w:szCs w:val="22"/>
    </w:rPr>
  </w:style>
  <w:style w:type="character" w:styleId="Odwoanieintensywne">
    <w:name w:val="Intense Reference"/>
    <w:uiPriority w:val="32"/>
    <w:qFormat/>
    <w:rsid w:val="00AA6446"/>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1275</Words>
  <Characters>7654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 plik dostępny</dc:title>
  <dc:subject/>
  <dc:creator>Anna Goszczyńska</dc:creator>
  <cp:keywords/>
  <dc:description/>
  <cp:lastModifiedBy>Anna Goszczyńska</cp:lastModifiedBy>
  <cp:revision>1</cp:revision>
  <dcterms:created xsi:type="dcterms:W3CDTF">2025-02-17T13:07:00Z</dcterms:created>
  <dcterms:modified xsi:type="dcterms:W3CDTF">2025-02-17T14:09:00Z</dcterms:modified>
</cp:coreProperties>
</file>