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69BC7" w14:textId="2C7362DA" w:rsidR="00FD46E7" w:rsidRDefault="007E6AA2" w:rsidP="00F70714">
      <w:pPr>
        <w:pStyle w:val="Nagwek1"/>
      </w:pPr>
      <w:r>
        <w:t>Plakat pokazu ekologicznego</w:t>
      </w:r>
      <w:r w:rsidR="00F70714">
        <w:br/>
        <w:t>Żywioł życia</w:t>
      </w:r>
      <w:r w:rsidR="00863ACF">
        <w:br/>
      </w:r>
      <w:r w:rsidR="00F70714">
        <w:t>Atmosfera</w:t>
      </w:r>
    </w:p>
    <w:p w14:paraId="137269EB" w14:textId="2D865763" w:rsidR="007E6AA2" w:rsidRDefault="007E6AA2" w:rsidP="00F70714">
      <w:pPr>
        <w:pStyle w:val="Nagwek2"/>
      </w:pPr>
      <w:r>
        <w:t>Wygląd graficzny</w:t>
      </w:r>
      <w:r w:rsidR="00F70714">
        <w:t xml:space="preserve"> plakatu</w:t>
      </w:r>
    </w:p>
    <w:p w14:paraId="3F289600" w14:textId="48F8854E" w:rsidR="007E6AA2" w:rsidRDefault="007E6AA2">
      <w:r>
        <w:t xml:space="preserve">Plakat w ustawieniu pionowym. Tło ma kolor zielony o niejednolitym odcieniu – od ciemnego do jaśniejszego. Od lewego górnego rogu na skos do prawego dolnego rogu narysowano wiązkę </w:t>
      </w:r>
      <w:r w:rsidR="00F70714">
        <w:t xml:space="preserve">regularnie </w:t>
      </w:r>
      <w:r>
        <w:t>falujących białych linii, które miejscami zbiegają się, a miejscami oddalają od siebie. Tekst ma kolor biały.</w:t>
      </w:r>
    </w:p>
    <w:p w14:paraId="7F3C52DE" w14:textId="709B2BCC" w:rsidR="007E6AA2" w:rsidRDefault="007E6AA2" w:rsidP="00F70714">
      <w:pPr>
        <w:pStyle w:val="Nagwek2"/>
      </w:pPr>
      <w:r>
        <w:t>Informacje</w:t>
      </w:r>
      <w:r w:rsidR="00F70714">
        <w:t xml:space="preserve"> o wydarzeniu</w:t>
      </w:r>
    </w:p>
    <w:p w14:paraId="79DFD59D" w14:textId="2A850364" w:rsidR="007E6AA2" w:rsidRPr="007E6AA2" w:rsidRDefault="007E6AA2">
      <w:pPr>
        <w:rPr>
          <w:sz w:val="42"/>
          <w:szCs w:val="40"/>
        </w:rPr>
      </w:pPr>
      <w:r>
        <w:t>W prawym górnym rogu umieszczono tekst:</w:t>
      </w:r>
      <w:r>
        <w:br/>
      </w:r>
      <w:r w:rsidRPr="007E6AA2">
        <w:rPr>
          <w:sz w:val="42"/>
          <w:szCs w:val="40"/>
        </w:rPr>
        <w:t>CZYSTE</w:t>
      </w:r>
      <w:r w:rsidRPr="007E6AA2">
        <w:rPr>
          <w:sz w:val="42"/>
          <w:szCs w:val="40"/>
        </w:rPr>
        <w:br/>
        <w:t>POWIET</w:t>
      </w:r>
      <w:r w:rsidR="00F70714">
        <w:rPr>
          <w:sz w:val="42"/>
          <w:szCs w:val="40"/>
        </w:rPr>
        <w:t>R</w:t>
      </w:r>
      <w:r w:rsidRPr="007E6AA2">
        <w:rPr>
          <w:sz w:val="42"/>
          <w:szCs w:val="40"/>
        </w:rPr>
        <w:t>ZE</w:t>
      </w:r>
      <w:r w:rsidRPr="007E6AA2">
        <w:rPr>
          <w:sz w:val="42"/>
          <w:szCs w:val="40"/>
        </w:rPr>
        <w:br/>
        <w:t>SPOKOJNE</w:t>
      </w:r>
      <w:r w:rsidRPr="007E6AA2">
        <w:rPr>
          <w:sz w:val="42"/>
          <w:szCs w:val="40"/>
        </w:rPr>
        <w:br/>
        <w:t>OTOCZENIE</w:t>
      </w:r>
    </w:p>
    <w:p w14:paraId="201CF0B4" w14:textId="7263DA9D" w:rsidR="007E6AA2" w:rsidRDefault="007E6AA2">
      <w:pPr>
        <w:rPr>
          <w:sz w:val="42"/>
          <w:szCs w:val="40"/>
        </w:rPr>
      </w:pPr>
      <w:r w:rsidRPr="007E6AA2">
        <w:rPr>
          <w:sz w:val="42"/>
          <w:szCs w:val="40"/>
        </w:rPr>
        <w:t>EDUKACJA</w:t>
      </w:r>
      <w:r w:rsidRPr="007E6AA2">
        <w:rPr>
          <w:sz w:val="42"/>
          <w:szCs w:val="40"/>
        </w:rPr>
        <w:br/>
        <w:t>DLA MAZOWSZA</w:t>
      </w:r>
    </w:p>
    <w:p w14:paraId="0D4ADE20" w14:textId="20460F27" w:rsidR="007E6AA2" w:rsidRDefault="007E6AA2">
      <w:pPr>
        <w:rPr>
          <w:szCs w:val="24"/>
        </w:rPr>
      </w:pPr>
      <w:r w:rsidRPr="007E6AA2">
        <w:rPr>
          <w:szCs w:val="24"/>
        </w:rPr>
        <w:t>Po lewej stronie</w:t>
      </w:r>
      <w:r>
        <w:rPr>
          <w:szCs w:val="24"/>
        </w:rPr>
        <w:t>, wzdłuż krawędzi afisza dopisano: POKAZ NAUKOWY, przy czym tekst ułożono pionowo.</w:t>
      </w:r>
    </w:p>
    <w:p w14:paraId="7308EC91" w14:textId="0C1442B7" w:rsidR="007E6AA2" w:rsidRDefault="007E6AA2">
      <w:pPr>
        <w:rPr>
          <w:sz w:val="62"/>
          <w:szCs w:val="62"/>
        </w:rPr>
      </w:pPr>
      <w:r>
        <w:rPr>
          <w:szCs w:val="24"/>
        </w:rPr>
        <w:t>W lewym dolnym rogu wielkimi literami napisano</w:t>
      </w:r>
      <w:r w:rsidR="00F70714">
        <w:rPr>
          <w:szCs w:val="24"/>
        </w:rPr>
        <w:t xml:space="preserve"> tytuł wydarzenia</w:t>
      </w:r>
      <w:r>
        <w:rPr>
          <w:szCs w:val="24"/>
        </w:rPr>
        <w:t>:</w:t>
      </w:r>
      <w:r w:rsidR="00F70714">
        <w:rPr>
          <w:szCs w:val="24"/>
        </w:rPr>
        <w:br/>
      </w:r>
      <w:r w:rsidR="00F70714" w:rsidRPr="00F70714">
        <w:rPr>
          <w:sz w:val="62"/>
          <w:szCs w:val="62"/>
        </w:rPr>
        <w:t>ŻYWIOŁ ŻYCIA</w:t>
      </w:r>
      <w:r w:rsidR="00F70714" w:rsidRPr="00F70714">
        <w:rPr>
          <w:sz w:val="62"/>
          <w:szCs w:val="62"/>
        </w:rPr>
        <w:br/>
        <w:t>ATMOSFERA</w:t>
      </w:r>
    </w:p>
    <w:p w14:paraId="1C3F597A" w14:textId="225581EC" w:rsidR="00F70714" w:rsidRDefault="00F70714">
      <w:pPr>
        <w:rPr>
          <w:szCs w:val="24"/>
        </w:rPr>
      </w:pPr>
      <w:r>
        <w:rPr>
          <w:szCs w:val="24"/>
        </w:rPr>
        <w:t>Szkodliwe skutki zanieczyszczeń z niskiej emisji</w:t>
      </w:r>
      <w:r>
        <w:rPr>
          <w:szCs w:val="24"/>
        </w:rPr>
        <w:br/>
        <w:t>oraz działania zapobiegawcze.</w:t>
      </w:r>
    </w:p>
    <w:p w14:paraId="1A0F540D" w14:textId="5F9E66E9" w:rsidR="00F70714" w:rsidRDefault="00F70714" w:rsidP="00282C14">
      <w:pPr>
        <w:pStyle w:val="Nagwek3"/>
      </w:pPr>
      <w:r>
        <w:t>Gdzie i kiedy?</w:t>
      </w:r>
    </w:p>
    <w:p w14:paraId="72FD38F3" w14:textId="00500CFF" w:rsidR="00F70714" w:rsidRDefault="00F70714">
      <w:pPr>
        <w:rPr>
          <w:szCs w:val="24"/>
        </w:rPr>
      </w:pPr>
      <w:r>
        <w:rPr>
          <w:szCs w:val="24"/>
        </w:rPr>
        <w:t>Park Nauki Torus</w:t>
      </w:r>
      <w:r>
        <w:rPr>
          <w:szCs w:val="24"/>
        </w:rPr>
        <w:br/>
        <w:t>15 września 2024 r., godz. 12.00</w:t>
      </w:r>
    </w:p>
    <w:p w14:paraId="7B48143C" w14:textId="33735787" w:rsidR="00F70714" w:rsidRDefault="00F70714">
      <w:pPr>
        <w:rPr>
          <w:szCs w:val="24"/>
        </w:rPr>
      </w:pPr>
      <w:r>
        <w:rPr>
          <w:szCs w:val="24"/>
        </w:rPr>
        <w:t>Zadanie publiczne sfinansowane ze środków Samorządu Województwa Mazowieckiego</w:t>
      </w:r>
    </w:p>
    <w:p w14:paraId="50C7F2E2" w14:textId="6E084289" w:rsidR="00F70714" w:rsidRDefault="00F70714" w:rsidP="00282C14">
      <w:pPr>
        <w:pStyle w:val="Nagwek2"/>
      </w:pPr>
      <w:r>
        <w:lastRenderedPageBreak/>
        <w:t xml:space="preserve">Logotypy </w:t>
      </w:r>
      <w:r w:rsidRPr="00282C14">
        <w:rPr>
          <w:sz w:val="26"/>
          <w:szCs w:val="20"/>
        </w:rPr>
        <w:t>(wzdłuż dolnej krawędzi afisza)</w:t>
      </w:r>
    </w:p>
    <w:p w14:paraId="2B3883DC" w14:textId="4535E831" w:rsidR="00F70714" w:rsidRPr="00282C14" w:rsidRDefault="00F70714" w:rsidP="00282C14">
      <w:pPr>
        <w:numPr>
          <w:ilvl w:val="0"/>
          <w:numId w:val="1"/>
        </w:numPr>
        <w:rPr>
          <w:szCs w:val="24"/>
        </w:rPr>
      </w:pPr>
      <w:r w:rsidRPr="00282C14">
        <w:rPr>
          <w:b/>
          <w:bCs/>
          <w:szCs w:val="24"/>
        </w:rPr>
        <w:t>Samorząd Województwa Mazowieckiego</w:t>
      </w:r>
      <w:r w:rsidR="00282C14">
        <w:rPr>
          <w:b/>
          <w:bCs/>
          <w:szCs w:val="24"/>
        </w:rPr>
        <w:t xml:space="preserve"> </w:t>
      </w:r>
      <w:r w:rsidR="00282C14" w:rsidRPr="00282C14">
        <w:rPr>
          <w:szCs w:val="24"/>
        </w:rPr>
        <w:t>– logo okolicznościowe, z dopisaną na początku liczbą „25”. Liczba ta jest wielkości litery „M”, z tym, że cyfra „2” jest przesunięta lekko w górę, a cyfra „5” jest ułożona ciut niżej. Nad daszkiem cyfry „5” dopisano wyraz: „lat”. Za cyfrą „5” znajduje się kropka. Litera „M” w wyrazie Mazowsze ma kształt serca. Cały napis z zachowaną kolejnością znaków to: „25 lat.(kropka) Mazowsze”.</w:t>
      </w:r>
    </w:p>
    <w:p w14:paraId="3663BFE1" w14:textId="7F103D00" w:rsidR="00282C14" w:rsidRDefault="00F70714" w:rsidP="00282C14">
      <w:pPr>
        <w:numPr>
          <w:ilvl w:val="0"/>
          <w:numId w:val="1"/>
        </w:numPr>
        <w:rPr>
          <w:szCs w:val="24"/>
        </w:rPr>
      </w:pPr>
      <w:r w:rsidRPr="00282C14">
        <w:rPr>
          <w:b/>
          <w:bCs/>
          <w:szCs w:val="24"/>
        </w:rPr>
        <w:t>Mazowsze dla organizacji pozarządowych</w:t>
      </w:r>
      <w:r w:rsidR="00282C14">
        <w:rPr>
          <w:szCs w:val="24"/>
        </w:rPr>
        <w:t xml:space="preserve"> – czerwony wyraz „Mazowsze”, w którym litera </w:t>
      </w:r>
      <w:r w:rsidR="00282C14" w:rsidRPr="00282C14">
        <w:rPr>
          <w:szCs w:val="24"/>
        </w:rPr>
        <w:t>„M”</w:t>
      </w:r>
      <w:r w:rsidR="00282C14">
        <w:rPr>
          <w:szCs w:val="24"/>
        </w:rPr>
        <w:t xml:space="preserve"> ma kształt serca. Po wyrazie umieszczono dwie strzałki w kształcie krokiewek (czerwoną i czarną). Strzałki skierowane są na dalszą część tekstu logo: „dla organizacji pozarządowych”. Tekst zamyka czerwona krokiewka skierowana w prawo. Wyrazy: „organizacji pozarządowych” wykonano czarnym drukiem.</w:t>
      </w:r>
    </w:p>
    <w:p w14:paraId="3B0C605F" w14:textId="250528C3" w:rsidR="00F70714" w:rsidRDefault="00F70714" w:rsidP="00282C14">
      <w:pPr>
        <w:numPr>
          <w:ilvl w:val="0"/>
          <w:numId w:val="1"/>
        </w:numPr>
        <w:rPr>
          <w:szCs w:val="24"/>
        </w:rPr>
      </w:pPr>
      <w:r w:rsidRPr="00282C14">
        <w:rPr>
          <w:b/>
          <w:bCs/>
          <w:szCs w:val="24"/>
        </w:rPr>
        <w:t>Fundacja Nadwiślańskiego Uniwersytetu Dziecięcego</w:t>
      </w:r>
      <w:r w:rsidR="00282C14">
        <w:rPr>
          <w:szCs w:val="24"/>
        </w:rPr>
        <w:t xml:space="preserve"> – składa się z </w:t>
      </w:r>
      <w:r w:rsidR="00863ACF">
        <w:rPr>
          <w:szCs w:val="24"/>
        </w:rPr>
        <w:t>błękitnego</w:t>
      </w:r>
      <w:r w:rsidR="00282C14">
        <w:rPr>
          <w:szCs w:val="24"/>
        </w:rPr>
        <w:t xml:space="preserve"> koła, w którym znajduje się dłoń z wyprostowanym </w:t>
      </w:r>
      <w:r w:rsidR="00863ACF">
        <w:rPr>
          <w:szCs w:val="24"/>
        </w:rPr>
        <w:t>w górę</w:t>
      </w:r>
      <w:r w:rsidR="00282C14">
        <w:rPr>
          <w:szCs w:val="24"/>
        </w:rPr>
        <w:t xml:space="preserve"> palcem wskazującym. Na palcu </w:t>
      </w:r>
      <w:r w:rsidR="00863ACF">
        <w:rPr>
          <w:szCs w:val="24"/>
        </w:rPr>
        <w:t>siedzi</w:t>
      </w:r>
      <w:r w:rsidR="00282C14">
        <w:rPr>
          <w:szCs w:val="24"/>
        </w:rPr>
        <w:t xml:space="preserve"> czerwon</w:t>
      </w:r>
      <w:r w:rsidR="00863ACF">
        <w:rPr>
          <w:szCs w:val="24"/>
        </w:rPr>
        <w:t>a gąsienica</w:t>
      </w:r>
      <w:r w:rsidR="00282C14">
        <w:rPr>
          <w:szCs w:val="24"/>
        </w:rPr>
        <w:t xml:space="preserve">. Po prawej stronie koła umieszczono tekst w czterech wersach: Fundacja Nadwiślańskiego Uniwersytetu Dziecięcego. </w:t>
      </w:r>
    </w:p>
    <w:p w14:paraId="37EA17B9" w14:textId="6677C76D" w:rsidR="00F70714" w:rsidRPr="00282C14" w:rsidRDefault="00F70714" w:rsidP="00282C14">
      <w:pPr>
        <w:numPr>
          <w:ilvl w:val="0"/>
          <w:numId w:val="1"/>
        </w:numPr>
        <w:rPr>
          <w:szCs w:val="24"/>
        </w:rPr>
      </w:pPr>
      <w:r w:rsidRPr="00282C14">
        <w:rPr>
          <w:b/>
          <w:bCs/>
          <w:szCs w:val="24"/>
        </w:rPr>
        <w:t>Park Nauki Torus</w:t>
      </w:r>
      <w:r w:rsidR="00282C14" w:rsidRPr="00282C14">
        <w:rPr>
          <w:szCs w:val="24"/>
        </w:rPr>
        <w:t xml:space="preserve"> </w:t>
      </w:r>
      <w:r w:rsidR="00282C14" w:rsidRPr="00282C14">
        <w:rPr>
          <w:szCs w:val="24"/>
        </w:rPr>
        <w:t>– duży napis TORUS, w którym żółta litera „O” ma kształt ustawionego pionowo torusa (zbiornika wodnego wieńczącego stojącą obok wieżę ciśnień). Pod napisem TORUS znajduje się pełna nazwa instytucji napisana drobnym drukiem. Napis: Park Nauki w Ciechanowie mieści się dokładnie pod napisem TORUS.</w:t>
      </w:r>
    </w:p>
    <w:sectPr w:rsidR="00F70714" w:rsidRPr="00282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208FE"/>
    <w:multiLevelType w:val="hybridMultilevel"/>
    <w:tmpl w:val="C83E9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0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A2"/>
    <w:rsid w:val="00033BC9"/>
    <w:rsid w:val="00062C03"/>
    <w:rsid w:val="000B6C03"/>
    <w:rsid w:val="000E29FD"/>
    <w:rsid w:val="000F70B4"/>
    <w:rsid w:val="001B02CC"/>
    <w:rsid w:val="001C1151"/>
    <w:rsid w:val="00221881"/>
    <w:rsid w:val="002315EC"/>
    <w:rsid w:val="00242ED7"/>
    <w:rsid w:val="00282C14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3146F"/>
    <w:rsid w:val="00540E1F"/>
    <w:rsid w:val="005575FA"/>
    <w:rsid w:val="00574545"/>
    <w:rsid w:val="005F05A2"/>
    <w:rsid w:val="00623D2D"/>
    <w:rsid w:val="00647FE0"/>
    <w:rsid w:val="00670256"/>
    <w:rsid w:val="00676163"/>
    <w:rsid w:val="00730F04"/>
    <w:rsid w:val="007500F0"/>
    <w:rsid w:val="00797AC5"/>
    <w:rsid w:val="007E6AA2"/>
    <w:rsid w:val="007F4942"/>
    <w:rsid w:val="007F712A"/>
    <w:rsid w:val="008114F3"/>
    <w:rsid w:val="00851DB1"/>
    <w:rsid w:val="00853CEC"/>
    <w:rsid w:val="00863ACF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229E2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70714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6179"/>
  <w15:chartTrackingRefBased/>
  <w15:docId w15:val="{B6326542-016A-4C5C-A106-DB7BFC05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pokazu ekologicznego żywioł życia atmosfera</dc:title>
  <dc:subject/>
  <dc:creator>Anna Goszczyńska</dc:creator>
  <cp:keywords/>
  <dc:description/>
  <cp:lastModifiedBy>Anna Goszczyńska</cp:lastModifiedBy>
  <cp:revision>1</cp:revision>
  <dcterms:created xsi:type="dcterms:W3CDTF">2024-10-14T06:59:00Z</dcterms:created>
  <dcterms:modified xsi:type="dcterms:W3CDTF">2024-10-14T07:39:00Z</dcterms:modified>
</cp:coreProperties>
</file>