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F69D" w14:textId="233DC973" w:rsidR="00FD46E7" w:rsidRDefault="007E2084" w:rsidP="007E2084">
      <w:pPr>
        <w:ind w:left="5529"/>
      </w:pPr>
      <w:r w:rsidRPr="007E2084">
        <w:t>Siedlce, dnia 12 sierpnia 2024 r.</w:t>
      </w:r>
    </w:p>
    <w:p w14:paraId="2A408648" w14:textId="0676C303" w:rsidR="007E2084" w:rsidRDefault="007E2084" w:rsidP="007E2084">
      <w:r>
        <w:t>I</w:t>
      </w:r>
      <w:r>
        <w:t>nspekcja</w:t>
      </w:r>
      <w:r>
        <w:t xml:space="preserve"> W</w:t>
      </w:r>
      <w:r>
        <w:t>eterynaryjna</w:t>
      </w:r>
      <w:r w:rsidR="00416851">
        <w:br/>
      </w:r>
      <w:r>
        <w:t>M</w:t>
      </w:r>
      <w:r>
        <w:t>azowiecki</w:t>
      </w:r>
      <w:r>
        <w:t xml:space="preserve"> W</w:t>
      </w:r>
      <w:r>
        <w:t>ojewódzki</w:t>
      </w:r>
      <w:r>
        <w:br/>
      </w:r>
      <w:r>
        <w:t>L</w:t>
      </w:r>
      <w:r>
        <w:t>ekarz</w:t>
      </w:r>
      <w:r>
        <w:t xml:space="preserve"> W</w:t>
      </w:r>
      <w:r>
        <w:t>eterynarii</w:t>
      </w:r>
      <w:r>
        <w:br/>
      </w:r>
      <w:r>
        <w:t>Paweł Jakubczak</w:t>
      </w:r>
    </w:p>
    <w:p w14:paraId="06450581" w14:textId="3187D1AC" w:rsidR="007E2084" w:rsidRDefault="007E2084" w:rsidP="007E2084">
      <w:r w:rsidRPr="007E2084">
        <w:t>Nasz znak:</w:t>
      </w:r>
      <w:r>
        <w:t xml:space="preserve"> </w:t>
      </w:r>
      <w:r w:rsidRPr="007E2084">
        <w:t>WIW-ZOZ-II.913.15.26.2024.SPK</w:t>
      </w:r>
    </w:p>
    <w:p w14:paraId="22C3D92F" w14:textId="1FDA8BBD" w:rsidR="007E2084" w:rsidRDefault="007E2084" w:rsidP="007E2084">
      <w:pPr>
        <w:pStyle w:val="Nagwek1"/>
      </w:pPr>
      <w:r>
        <w:t>Uwaga, szczepienia ochronne lisów</w:t>
      </w:r>
    </w:p>
    <w:p w14:paraId="4A086F63" w14:textId="0C53A73B" w:rsidR="007E2084" w:rsidRDefault="007E2084" w:rsidP="007E2084">
      <w:pPr>
        <w:spacing w:before="480"/>
      </w:pPr>
      <w:r>
        <w:t>Mazowiecki Wojewódzki Lekarz Weterynarii uprzejmie informuje, że w dniach 5-18</w:t>
      </w:r>
      <w:r>
        <w:t xml:space="preserve"> </w:t>
      </w:r>
      <w:r>
        <w:t>września 2024 r. przeprowadzona zostanie jesienna akcja szczepień ochronnych lisów wolno</w:t>
      </w:r>
      <w:r>
        <w:t xml:space="preserve"> </w:t>
      </w:r>
      <w:r>
        <w:t>żyjących przeciwko wściekliźnie na terenie województwa mazowieckiego.</w:t>
      </w:r>
    </w:p>
    <w:p w14:paraId="40AC2295" w14:textId="77777777" w:rsidR="007E2084" w:rsidRDefault="007E2084" w:rsidP="007E2084">
      <w:r>
        <w:t>Szczepienia dokonuje się na podstawie art. 56 ust. 1 i ust. 5 ustawy z dnia 11 marca 2004 r.</w:t>
      </w:r>
      <w:r>
        <w:t xml:space="preserve"> </w:t>
      </w:r>
      <w:r>
        <w:t>o ochronie zdrowia zwierząt i zwalczaniu chorób zakaźnych zwierząt (Dz. U. z 2008 r. Nr 213, poz.</w:t>
      </w:r>
      <w:r>
        <w:t xml:space="preserve"> </w:t>
      </w:r>
      <w:r>
        <w:t xml:space="preserve">1342 z </w:t>
      </w:r>
      <w:proofErr w:type="spellStart"/>
      <w:r>
        <w:t>późn</w:t>
      </w:r>
      <w:proofErr w:type="spellEnd"/>
      <w:r>
        <w:t>. zm. ) oraz rozporządzenia Ministra Rolnictwa i Rozwoju Wsi z dnia 17 grudnia 2013</w:t>
      </w:r>
      <w:r>
        <w:t xml:space="preserve"> </w:t>
      </w:r>
      <w:r>
        <w:t>r. w sprawie prowadzenia ochronnych szczepień lisów wolno żyjących przeciwko wściekliźnie (Dz.</w:t>
      </w:r>
      <w:r>
        <w:t xml:space="preserve"> </w:t>
      </w:r>
      <w:r>
        <w:t>U. poz. 1737).</w:t>
      </w:r>
    </w:p>
    <w:p w14:paraId="032B4074" w14:textId="3056655B" w:rsidR="007E2084" w:rsidRDefault="007E2084" w:rsidP="007E2084">
      <w:r>
        <w:t xml:space="preserve">Do szczepienia będzie użyta szczepionka doustna </w:t>
      </w:r>
      <w:proofErr w:type="spellStart"/>
      <w:r>
        <w:t>Rabadrop</w:t>
      </w:r>
      <w:proofErr w:type="spellEnd"/>
      <w:r>
        <w:t xml:space="preserve"> w formie „przynęty”</w:t>
      </w:r>
      <w:r>
        <w:t xml:space="preserve"> </w:t>
      </w:r>
      <w:r>
        <w:t xml:space="preserve">zawierającej żywy </w:t>
      </w:r>
      <w:proofErr w:type="spellStart"/>
      <w:r>
        <w:t>atenuowany</w:t>
      </w:r>
      <w:proofErr w:type="spellEnd"/>
      <w:r>
        <w:t xml:space="preserve"> szczep wirusa wścieklizny. Przynęty – z zawartością płynnej</w:t>
      </w:r>
      <w:r>
        <w:t xml:space="preserve"> </w:t>
      </w:r>
      <w:r>
        <w:t>szczepionki w kapsule (blister) – zostaną zrzucone z samolotu oraz wyłożone ręcznie na tereny</w:t>
      </w:r>
      <w:r>
        <w:t xml:space="preserve"> </w:t>
      </w:r>
      <w:r>
        <w:t>kompleksów leśnych, łąk i pól z pominięciem akwenów wodnych, dróg oraz obszarów</w:t>
      </w:r>
      <w:r>
        <w:t xml:space="preserve"> </w:t>
      </w:r>
      <w:r>
        <w:t>zabudowanych.</w:t>
      </w:r>
    </w:p>
    <w:p w14:paraId="5E0801A7" w14:textId="7FB2B51F" w:rsidR="007E2084" w:rsidRDefault="007E2084" w:rsidP="007E2084">
      <w:r>
        <w:t>Zwracam się z prośbą o powiadomienie ludności i rozpropagowanie informacji o</w:t>
      </w:r>
      <w:r>
        <w:t xml:space="preserve"> </w:t>
      </w:r>
      <w:r>
        <w:t>planowanej akcji.</w:t>
      </w:r>
      <w:r>
        <w:t xml:space="preserve"> </w:t>
      </w:r>
      <w:r>
        <w:t>Ponadto w związku z faktem, że Inspekcja Weterynaryjna jest beneficjentem środków</w:t>
      </w:r>
      <w:r>
        <w:t xml:space="preserve"> </w:t>
      </w:r>
      <w:r>
        <w:t>unijnych na prowadzenie kampanii szczepień lisów przeciwko wściekliźnie proszę o zamieszczanie</w:t>
      </w:r>
      <w:r>
        <w:t xml:space="preserve"> </w:t>
      </w:r>
      <w:r>
        <w:t>wraz z wszelkiego rodzaju informacjami dotyczącymi szczepienia lisów, logo informujące o</w:t>
      </w:r>
      <w:r>
        <w:t xml:space="preserve"> </w:t>
      </w:r>
      <w:r>
        <w:t>współfinansowaniu przez Komisję Europejską części kosztów corocznych akcji.</w:t>
      </w:r>
    </w:p>
    <w:p w14:paraId="2C6BBD76" w14:textId="01D3AD50" w:rsidR="007E2084" w:rsidRDefault="007E2084" w:rsidP="007E2084">
      <w:r>
        <w:t>Jednocześnie informuję, że właściwi terytorialnie Powiatowi Lekarze Weterynarii przekażą</w:t>
      </w:r>
      <w:r>
        <w:t xml:space="preserve"> </w:t>
      </w:r>
      <w:r>
        <w:t>opracowane materiały informacyjne celem zwiększenia szansy na jak najszersze rozpowszechnienie</w:t>
      </w:r>
      <w:r>
        <w:t xml:space="preserve"> </w:t>
      </w:r>
      <w:r>
        <w:t>wiedzy na temat planowanej akcji oraz wskazówek dotyczących właściwego postępowania</w:t>
      </w:r>
      <w:r>
        <w:t xml:space="preserve"> </w:t>
      </w:r>
      <w:r>
        <w:t>mieszkańców terenów objętych szczepieniem lisów przeciwko wściekliźnie.</w:t>
      </w:r>
    </w:p>
    <w:sectPr w:rsidR="007E20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7287" w14:textId="77777777" w:rsidR="00F935D3" w:rsidRDefault="00F935D3" w:rsidP="007E2084">
      <w:pPr>
        <w:spacing w:after="0"/>
      </w:pPr>
      <w:r>
        <w:separator/>
      </w:r>
    </w:p>
  </w:endnote>
  <w:endnote w:type="continuationSeparator" w:id="0">
    <w:p w14:paraId="5BE023FB" w14:textId="77777777" w:rsidR="00F935D3" w:rsidRDefault="00F935D3" w:rsidP="007E2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66CE" w14:textId="0B2F773F" w:rsidR="007E2084" w:rsidRDefault="007E2084">
    <w:pPr>
      <w:pStyle w:val="Stopka"/>
    </w:pPr>
    <w:r w:rsidRPr="007E2084">
      <w:t xml:space="preserve">Wojewódzki Inspektorat Weterynarii ul. Ka z </w:t>
    </w:r>
    <w:proofErr w:type="spellStart"/>
    <w:r w:rsidRPr="007E2084">
      <w:t>imi</w:t>
    </w:r>
    <w:proofErr w:type="spellEnd"/>
    <w:r w:rsidRPr="007E2084">
      <w:t xml:space="preserve"> e r z </w:t>
    </w:r>
    <w:proofErr w:type="spellStart"/>
    <w:r w:rsidRPr="007E2084">
      <w:t>ows</w:t>
    </w:r>
    <w:proofErr w:type="spellEnd"/>
    <w:r w:rsidRPr="007E2084">
      <w:t xml:space="preserve"> ka 29, 08- 110 Si e dl c e tel.:(25) 632-64-59, fax:(25) 632-55-84, e-mail: wiw@mazowsze.wiw.gov.pl, www.mazowsze.wiw.gov.pl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A0F8" w14:textId="77777777" w:rsidR="00F935D3" w:rsidRDefault="00F935D3" w:rsidP="007E2084">
      <w:pPr>
        <w:spacing w:after="0"/>
      </w:pPr>
      <w:r>
        <w:separator/>
      </w:r>
    </w:p>
  </w:footnote>
  <w:footnote w:type="continuationSeparator" w:id="0">
    <w:p w14:paraId="3B18E557" w14:textId="77777777" w:rsidR="00F935D3" w:rsidRDefault="00F935D3" w:rsidP="007E20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A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16851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730F04"/>
    <w:rsid w:val="007500F0"/>
    <w:rsid w:val="00797AC5"/>
    <w:rsid w:val="007E2084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A1816"/>
    <w:rsid w:val="00DB5C23"/>
    <w:rsid w:val="00DC05CA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5D3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B4B9"/>
  <w15:chartTrackingRefBased/>
  <w15:docId w15:val="{FB4D20F3-3A5D-4755-B029-E08CF5A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E2084"/>
    <w:pPr>
      <w:keepNext/>
      <w:keepLines/>
      <w:spacing w:before="480"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7E2084"/>
    <w:rPr>
      <w:rFonts w:eastAsia="Times New Roman"/>
      <w:sz w:val="36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2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084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2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08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szczepienie przeciw wściekliźnie</dc:title>
  <dc:subject/>
  <dc:creator>Anna Goszczyńska</dc:creator>
  <cp:keywords/>
  <dc:description/>
  <cp:lastModifiedBy>Anna Goszczyńska</cp:lastModifiedBy>
  <cp:revision>2</cp:revision>
  <dcterms:created xsi:type="dcterms:W3CDTF">2024-09-18T08:54:00Z</dcterms:created>
  <dcterms:modified xsi:type="dcterms:W3CDTF">2024-09-18T09:40:00Z</dcterms:modified>
</cp:coreProperties>
</file>