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E7" w:rsidRDefault="00251867" w:rsidP="00251867">
      <w:pPr>
        <w:pStyle w:val="Nagwek1"/>
      </w:pPr>
      <w:r>
        <w:t>Opis plakatu: Półkolonie naukowe</w:t>
      </w:r>
    </w:p>
    <w:p w:rsidR="00251867" w:rsidRDefault="00251867" w:rsidP="00251867">
      <w:pPr>
        <w:pStyle w:val="Nagwek2"/>
      </w:pPr>
      <w:r>
        <w:t>Wygląd graficzny</w:t>
      </w:r>
    </w:p>
    <w:p w:rsidR="00251867" w:rsidRDefault="00251867">
      <w:r>
        <w:t xml:space="preserve">Plakat na ciemnoniebieskie tło z dwoma nieco jaśniejszymi niebieskimi paskami, biegnącymi na skos z góry od lewej </w:t>
      </w:r>
      <w:r w:rsidR="000954B3">
        <w:t>w dół</w:t>
      </w:r>
      <w:r w:rsidR="000954B3">
        <w:t xml:space="preserve"> </w:t>
      </w:r>
      <w:r>
        <w:t>do prawej</w:t>
      </w:r>
      <w:r w:rsidR="000954B3">
        <w:t xml:space="preserve"> strony</w:t>
      </w:r>
      <w:r>
        <w:t>.</w:t>
      </w:r>
    </w:p>
    <w:p w:rsidR="00251867" w:rsidRDefault="00251867">
      <w:r>
        <w:t xml:space="preserve">Na środku górnej części plakatu znajduje się informacja o warsztatach naukowych umieszczona na białym kole. Na obrzeżach koła </w:t>
      </w:r>
      <w:r w:rsidR="000954B3">
        <w:t>grafik ułożył</w:t>
      </w:r>
      <w:r>
        <w:t xml:space="preserve"> </w:t>
      </w:r>
      <w:r w:rsidRPr="00251867">
        <w:t>rysunki</w:t>
      </w:r>
      <w:r w:rsidR="000954B3">
        <w:t xml:space="preserve"> ilustrujące program warsztatów naukowych</w:t>
      </w:r>
      <w:r w:rsidRPr="00251867">
        <w:t>:</w:t>
      </w:r>
    </w:p>
    <w:p w:rsidR="00251867" w:rsidRDefault="00251867" w:rsidP="00251867">
      <w:pPr>
        <w:numPr>
          <w:ilvl w:val="0"/>
          <w:numId w:val="1"/>
        </w:numPr>
      </w:pPr>
      <w:r w:rsidRPr="00251867">
        <w:t>żaglowca,</w:t>
      </w:r>
    </w:p>
    <w:p w:rsidR="00251867" w:rsidRDefault="00251867" w:rsidP="00251867">
      <w:pPr>
        <w:numPr>
          <w:ilvl w:val="0"/>
          <w:numId w:val="1"/>
        </w:numPr>
      </w:pPr>
      <w:r w:rsidRPr="00251867">
        <w:t>pomarańczowej żarówki,</w:t>
      </w:r>
    </w:p>
    <w:p w:rsidR="00251867" w:rsidRDefault="00251867" w:rsidP="00251867">
      <w:pPr>
        <w:numPr>
          <w:ilvl w:val="0"/>
          <w:numId w:val="1"/>
        </w:numPr>
      </w:pPr>
      <w:r w:rsidRPr="00251867">
        <w:t>lupy,</w:t>
      </w:r>
    </w:p>
    <w:p w:rsidR="00251867" w:rsidRDefault="00251867" w:rsidP="00251867">
      <w:pPr>
        <w:numPr>
          <w:ilvl w:val="0"/>
          <w:numId w:val="1"/>
        </w:numPr>
      </w:pPr>
      <w:r w:rsidRPr="00251867">
        <w:t>komórki,</w:t>
      </w:r>
    </w:p>
    <w:p w:rsidR="00251867" w:rsidRDefault="00251867" w:rsidP="00251867">
      <w:pPr>
        <w:numPr>
          <w:ilvl w:val="0"/>
          <w:numId w:val="1"/>
        </w:numPr>
      </w:pPr>
      <w:r w:rsidRPr="00251867">
        <w:t>menzurki z czerwoną cieczą,</w:t>
      </w:r>
    </w:p>
    <w:p w:rsidR="00251867" w:rsidRDefault="00251867" w:rsidP="00251867">
      <w:pPr>
        <w:numPr>
          <w:ilvl w:val="0"/>
          <w:numId w:val="1"/>
        </w:numPr>
      </w:pPr>
      <w:r w:rsidRPr="00251867">
        <w:t>niebieskiego robota z lupą,</w:t>
      </w:r>
    </w:p>
    <w:p w:rsidR="00251867" w:rsidRDefault="00251867" w:rsidP="00251867">
      <w:pPr>
        <w:numPr>
          <w:ilvl w:val="0"/>
          <w:numId w:val="1"/>
        </w:numPr>
      </w:pPr>
      <w:r w:rsidRPr="00251867">
        <w:t>aparatu fotograficznego</w:t>
      </w:r>
    </w:p>
    <w:p w:rsidR="00251867" w:rsidRDefault="00251867" w:rsidP="00251867">
      <w:pPr>
        <w:numPr>
          <w:ilvl w:val="0"/>
          <w:numId w:val="1"/>
        </w:numPr>
      </w:pPr>
      <w:r w:rsidRPr="00251867">
        <w:t>okularów ochronnych do doświadczeń chemicznych.</w:t>
      </w:r>
    </w:p>
    <w:p w:rsidR="00251867" w:rsidRDefault="00251867" w:rsidP="00251867">
      <w:r w:rsidRPr="00251867">
        <w:t>Wakacyjną atmosferę podkreślają rysunki:</w:t>
      </w:r>
    </w:p>
    <w:p w:rsidR="00251867" w:rsidRDefault="00251867" w:rsidP="00251867">
      <w:pPr>
        <w:numPr>
          <w:ilvl w:val="0"/>
          <w:numId w:val="2"/>
        </w:numPr>
      </w:pPr>
      <w:r w:rsidRPr="00251867">
        <w:t>słońca w przyciemnionych okularach,</w:t>
      </w:r>
    </w:p>
    <w:p w:rsidR="00251867" w:rsidRDefault="007214DA" w:rsidP="00860536">
      <w:pPr>
        <w:numPr>
          <w:ilvl w:val="0"/>
          <w:numId w:val="2"/>
        </w:numPr>
      </w:pPr>
      <w:r>
        <w:t xml:space="preserve">stworka w ciemnych okularach z głową z </w:t>
      </w:r>
      <w:r w:rsidR="00251867" w:rsidRPr="00251867">
        <w:t>ananasa</w:t>
      </w:r>
      <w:r>
        <w:t xml:space="preserve"> i tułowiem </w:t>
      </w:r>
      <w:r w:rsidR="00251867" w:rsidRPr="00251867">
        <w:t>różowego kraba.</w:t>
      </w:r>
    </w:p>
    <w:p w:rsidR="000954B3" w:rsidRPr="000954B3" w:rsidRDefault="000954B3" w:rsidP="000954B3">
      <w:pPr>
        <w:pStyle w:val="Nagwek2"/>
      </w:pPr>
      <w:r>
        <w:t>Informacje organizacyjne</w:t>
      </w:r>
    </w:p>
    <w:p w:rsidR="00251867" w:rsidRDefault="00251867" w:rsidP="00251867">
      <w:pPr>
        <w:pStyle w:val="Nagwek3"/>
      </w:pPr>
      <w:r>
        <w:t>Warsztaty naukowe (informacja z białego koła):</w:t>
      </w:r>
    </w:p>
    <w:p w:rsidR="00251867" w:rsidRDefault="00251867" w:rsidP="00251867">
      <w:pPr>
        <w:numPr>
          <w:ilvl w:val="0"/>
          <w:numId w:val="3"/>
        </w:numPr>
      </w:pPr>
      <w:r>
        <w:t>Laboratorium detektywistyczne</w:t>
      </w:r>
    </w:p>
    <w:p w:rsidR="00251867" w:rsidRDefault="00251867" w:rsidP="00251867">
      <w:pPr>
        <w:numPr>
          <w:ilvl w:val="0"/>
          <w:numId w:val="3"/>
        </w:numPr>
      </w:pPr>
      <w:r>
        <w:t>Świat z papieru</w:t>
      </w:r>
    </w:p>
    <w:p w:rsidR="00251867" w:rsidRDefault="00251867" w:rsidP="00251867">
      <w:pPr>
        <w:numPr>
          <w:ilvl w:val="0"/>
          <w:numId w:val="3"/>
        </w:numPr>
      </w:pPr>
      <w:r>
        <w:t>Era statków</w:t>
      </w:r>
    </w:p>
    <w:p w:rsidR="00251867" w:rsidRDefault="00251867" w:rsidP="00251867">
      <w:pPr>
        <w:numPr>
          <w:ilvl w:val="0"/>
          <w:numId w:val="3"/>
        </w:numPr>
      </w:pPr>
      <w:r>
        <w:t>Zimna chemia</w:t>
      </w:r>
    </w:p>
    <w:p w:rsidR="00251867" w:rsidRDefault="00251867" w:rsidP="00251867">
      <w:pPr>
        <w:numPr>
          <w:ilvl w:val="0"/>
          <w:numId w:val="3"/>
        </w:numPr>
      </w:pPr>
      <w:r>
        <w:t>Robotyka</w:t>
      </w:r>
    </w:p>
    <w:p w:rsidR="00251867" w:rsidRDefault="007214DA" w:rsidP="00251867">
      <w:r>
        <w:t>o</w:t>
      </w:r>
      <w:r w:rsidR="00251867">
        <w:t>raz</w:t>
      </w:r>
    </w:p>
    <w:p w:rsidR="00251867" w:rsidRDefault="007214DA" w:rsidP="007214DA">
      <w:pPr>
        <w:numPr>
          <w:ilvl w:val="0"/>
          <w:numId w:val="4"/>
        </w:numPr>
      </w:pPr>
      <w:r>
        <w:t>Zajęcia sportowe,</w:t>
      </w:r>
    </w:p>
    <w:p w:rsidR="007214DA" w:rsidRDefault="007214DA" w:rsidP="007214DA">
      <w:pPr>
        <w:numPr>
          <w:ilvl w:val="0"/>
          <w:numId w:val="4"/>
        </w:numPr>
      </w:pPr>
      <w:r>
        <w:t>Basen</w:t>
      </w:r>
    </w:p>
    <w:p w:rsidR="007214DA" w:rsidRDefault="007214DA" w:rsidP="007214DA">
      <w:pPr>
        <w:numPr>
          <w:ilvl w:val="0"/>
          <w:numId w:val="4"/>
        </w:numPr>
      </w:pPr>
      <w:r>
        <w:t>Zwiedzanie Zamku Książąt Mazowieckich</w:t>
      </w:r>
    </w:p>
    <w:p w:rsidR="007214DA" w:rsidRDefault="007214DA" w:rsidP="007214DA">
      <w:pPr>
        <w:pStyle w:val="Nagwek3"/>
      </w:pPr>
      <w:r>
        <w:lastRenderedPageBreak/>
        <w:t>Terminy:</w:t>
      </w:r>
    </w:p>
    <w:p w:rsidR="007214DA" w:rsidRDefault="007214DA" w:rsidP="007214DA">
      <w:pPr>
        <w:numPr>
          <w:ilvl w:val="0"/>
          <w:numId w:val="5"/>
        </w:numPr>
      </w:pPr>
      <w:r>
        <w:t>4-7 lipca (dzieci od 7 do 9 lat,</w:t>
      </w:r>
    </w:p>
    <w:p w:rsidR="007214DA" w:rsidRDefault="007214DA" w:rsidP="007214DA">
      <w:pPr>
        <w:numPr>
          <w:ilvl w:val="0"/>
          <w:numId w:val="5"/>
        </w:numPr>
      </w:pPr>
      <w:r>
        <w:t>11-14 lipca (dzieci od 10 do 13 lat),</w:t>
      </w:r>
    </w:p>
    <w:p w:rsidR="007214DA" w:rsidRDefault="007214DA" w:rsidP="007214DA">
      <w:pPr>
        <w:numPr>
          <w:ilvl w:val="0"/>
          <w:numId w:val="5"/>
        </w:numPr>
      </w:pPr>
      <w:r>
        <w:t>18-21 lipca (dzieci od 7 do 9 lat),</w:t>
      </w:r>
    </w:p>
    <w:p w:rsidR="007214DA" w:rsidRDefault="007214DA" w:rsidP="007214DA">
      <w:pPr>
        <w:numPr>
          <w:ilvl w:val="0"/>
          <w:numId w:val="5"/>
        </w:numPr>
      </w:pPr>
      <w:r>
        <w:t>25-28 lipca (dzieci od 10 do 13 lat),</w:t>
      </w:r>
    </w:p>
    <w:p w:rsidR="007214DA" w:rsidRDefault="007214DA" w:rsidP="007214DA">
      <w:pPr>
        <w:numPr>
          <w:ilvl w:val="0"/>
          <w:numId w:val="5"/>
        </w:numPr>
      </w:pPr>
      <w:r>
        <w:t>1-4 sierpnia (dzieci od 7 do 9 lat),</w:t>
      </w:r>
    </w:p>
    <w:p w:rsidR="007214DA" w:rsidRDefault="007214DA" w:rsidP="007214DA">
      <w:pPr>
        <w:numPr>
          <w:ilvl w:val="0"/>
          <w:numId w:val="5"/>
        </w:numPr>
      </w:pPr>
      <w:r>
        <w:t>22-25 sierpnia (dzieci od 10 lat do 13 lat).</w:t>
      </w:r>
    </w:p>
    <w:p w:rsidR="007214DA" w:rsidRDefault="007214DA" w:rsidP="007214DA">
      <w:pPr>
        <w:spacing w:before="480"/>
      </w:pPr>
      <w:r>
        <w:t xml:space="preserve">W lewym dolnym rogu znajduje się </w:t>
      </w:r>
      <w:r w:rsidRPr="007214DA">
        <w:rPr>
          <w:b/>
          <w:bCs/>
        </w:rPr>
        <w:t>logo Parku Nauki Torus</w:t>
      </w:r>
      <w:r>
        <w:t xml:space="preserve"> – to duży napis TORUS, w którym żółta litera „O” ma kształt ustawionego pionowo torusa (zbiornika wodnego wieńczącego stojącą obok wieżę ciśnień). Pod napisem TORUS znajduje się pełna nazwa instytucji napisana drobnym drukiem. Napis: Park Nauki w Ciechanowie mieści się dokładnie pod napisem TORUS.</w:t>
      </w:r>
    </w:p>
    <w:p w:rsidR="007214DA" w:rsidRDefault="007214DA" w:rsidP="007214DA">
      <w:pPr>
        <w:spacing w:before="480"/>
      </w:pPr>
      <w:r>
        <w:t>W prawym dolnym rogu umieszczono informację:</w:t>
      </w:r>
    </w:p>
    <w:p w:rsidR="007214DA" w:rsidRPr="007214DA" w:rsidRDefault="007214DA" w:rsidP="007214DA">
      <w:r w:rsidRPr="007214DA">
        <w:rPr>
          <w:sz w:val="34"/>
          <w:szCs w:val="32"/>
        </w:rPr>
        <w:t>Koszt 320 zł za dziecko.</w:t>
      </w:r>
    </w:p>
    <w:sectPr w:rsidR="007214DA" w:rsidRPr="0072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6F62"/>
    <w:multiLevelType w:val="hybridMultilevel"/>
    <w:tmpl w:val="C09CA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356AD"/>
    <w:multiLevelType w:val="hybridMultilevel"/>
    <w:tmpl w:val="C8EA3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A7C5A"/>
    <w:multiLevelType w:val="hybridMultilevel"/>
    <w:tmpl w:val="C6986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F789D"/>
    <w:multiLevelType w:val="hybridMultilevel"/>
    <w:tmpl w:val="0878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69F0"/>
    <w:multiLevelType w:val="hybridMultilevel"/>
    <w:tmpl w:val="BF022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945833">
    <w:abstractNumId w:val="3"/>
  </w:num>
  <w:num w:numId="2" w16cid:durableId="1887908060">
    <w:abstractNumId w:val="0"/>
  </w:num>
  <w:num w:numId="3" w16cid:durableId="444468803">
    <w:abstractNumId w:val="1"/>
  </w:num>
  <w:num w:numId="4" w16cid:durableId="644555599">
    <w:abstractNumId w:val="2"/>
  </w:num>
  <w:num w:numId="5" w16cid:durableId="76122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867"/>
    <w:rsid w:val="00033BC9"/>
    <w:rsid w:val="000954B3"/>
    <w:rsid w:val="000B6C03"/>
    <w:rsid w:val="000F70B4"/>
    <w:rsid w:val="001238BF"/>
    <w:rsid w:val="001B02CC"/>
    <w:rsid w:val="001C1151"/>
    <w:rsid w:val="00221881"/>
    <w:rsid w:val="00251867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575FA"/>
    <w:rsid w:val="00574545"/>
    <w:rsid w:val="005F05A2"/>
    <w:rsid w:val="00623D2D"/>
    <w:rsid w:val="00647FE0"/>
    <w:rsid w:val="00670256"/>
    <w:rsid w:val="007214DA"/>
    <w:rsid w:val="00730F04"/>
    <w:rsid w:val="007500F0"/>
    <w:rsid w:val="007F4942"/>
    <w:rsid w:val="007F712A"/>
    <w:rsid w:val="008114F3"/>
    <w:rsid w:val="00851DB1"/>
    <w:rsid w:val="00853CEC"/>
    <w:rsid w:val="009141AA"/>
    <w:rsid w:val="009905B1"/>
    <w:rsid w:val="009E7764"/>
    <w:rsid w:val="00A167E6"/>
    <w:rsid w:val="00A27EA4"/>
    <w:rsid w:val="00A959C4"/>
    <w:rsid w:val="00B73F46"/>
    <w:rsid w:val="00BD1CE9"/>
    <w:rsid w:val="00BF5468"/>
    <w:rsid w:val="00C01364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4B61"/>
  <w15:chartTrackingRefBased/>
  <w15:docId w15:val="{77F7B75E-51E1-4938-9B90-B2D0D89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NormalnyWeb">
    <w:name w:val="Normal (Web)"/>
    <w:basedOn w:val="Normalny"/>
    <w:uiPriority w:val="99"/>
    <w:unhideWhenUsed/>
    <w:rsid w:val="007214DA"/>
    <w:pPr>
      <w:spacing w:before="100" w:beforeAutospacing="1" w:after="100" w:afterAutospacing="1"/>
    </w:pPr>
    <w:rPr>
      <w:rFonts w:eastAsia="Times New Roman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Półkolonie naukowe</dc:title>
  <dc:subject/>
  <dc:creator>Anna Goszczyńska</dc:creator>
  <cp:keywords/>
  <dc:description/>
  <cp:lastModifiedBy>Anna Goszczyńska</cp:lastModifiedBy>
  <cp:revision>2</cp:revision>
  <dcterms:created xsi:type="dcterms:W3CDTF">2023-05-22T07:35:00Z</dcterms:created>
  <dcterms:modified xsi:type="dcterms:W3CDTF">2023-05-22T07:59:00Z</dcterms:modified>
</cp:coreProperties>
</file>